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72B52" w14:textId="77777777" w:rsidR="00C02493" w:rsidRPr="00F67A8C" w:rsidRDefault="00C02493" w:rsidP="00D34159">
      <w:pPr>
        <w:tabs>
          <w:tab w:val="left" w:pos="8280"/>
        </w:tabs>
        <w:overflowPunct/>
        <w:autoSpaceDE/>
        <w:autoSpaceDN/>
        <w:adjustRightInd/>
        <w:spacing w:before="0" w:afterLines="20" w:after="48"/>
        <w:jc w:val="left"/>
        <w:textAlignment w:val="auto"/>
        <w:rPr>
          <w:rStyle w:val="a2"/>
          <w:rFonts w:ascii="Arial" w:eastAsia="SimSun" w:hAnsi="Arial" w:cs="Arial"/>
        </w:rPr>
      </w:pPr>
      <w:r w:rsidRPr="00F67A8C">
        <w:rPr>
          <w:rStyle w:val="a2"/>
          <w:rFonts w:ascii="Arial" w:eastAsia="SimSun" w:hAnsi="Arial" w:cs="Arial"/>
        </w:rPr>
        <w:t>3GPP TSG-RAN WG4 Meeting #</w:t>
      </w:r>
      <w:r w:rsidR="004454FF" w:rsidRPr="00F67A8C">
        <w:rPr>
          <w:rStyle w:val="a2"/>
          <w:rFonts w:ascii="Arial" w:eastAsia="SimSun" w:hAnsi="Arial" w:cs="Arial" w:hint="eastAsia"/>
        </w:rPr>
        <w:t>11</w:t>
      </w:r>
      <w:r w:rsidR="00C90C42" w:rsidRPr="00F67A8C">
        <w:rPr>
          <w:rStyle w:val="a2"/>
          <w:rFonts w:ascii="Arial" w:eastAsia="SimSun" w:hAnsi="Arial" w:cs="Arial" w:hint="eastAsia"/>
        </w:rPr>
        <w:t>6</w:t>
      </w:r>
      <w:r w:rsidR="00EE195C" w:rsidRPr="00F67A8C">
        <w:rPr>
          <w:rStyle w:val="a2"/>
          <w:rFonts w:ascii="Arial" w:eastAsia="SimSun" w:hAnsi="Arial" w:cs="Arial" w:hint="eastAsia"/>
        </w:rPr>
        <w:t>-bis</w:t>
      </w:r>
      <w:r w:rsidRPr="00F67A8C">
        <w:rPr>
          <w:rStyle w:val="a2"/>
          <w:rFonts w:ascii="Arial" w:eastAsia="SimSun" w:hAnsi="Arial" w:cs="Arial" w:hint="eastAsia"/>
        </w:rPr>
        <w:tab/>
      </w:r>
      <w:r w:rsidR="00F7038F" w:rsidRPr="00F7038F">
        <w:rPr>
          <w:rStyle w:val="a2"/>
          <w:rFonts w:ascii="Arial" w:eastAsia="SimSun" w:hAnsi="Arial" w:cs="Arial"/>
        </w:rPr>
        <w:t>R4-2513203</w:t>
      </w:r>
    </w:p>
    <w:p w14:paraId="4B15BEBB" w14:textId="77777777" w:rsidR="00C90C42" w:rsidRPr="00F67A8C" w:rsidRDefault="00420273" w:rsidP="00C90C42">
      <w:pPr>
        <w:pStyle w:val="CRCoverPage"/>
        <w:outlineLvl w:val="0"/>
        <w:rPr>
          <w:rStyle w:val="a2"/>
          <w:bCs w:val="0"/>
          <w:lang w:eastAsia="zh-CN"/>
        </w:rPr>
      </w:pPr>
      <w:bookmarkStart w:id="0" w:name="Title"/>
      <w:bookmarkEnd w:id="0"/>
      <w:proofErr w:type="gramStart"/>
      <w:r w:rsidRPr="00F67A8C">
        <w:rPr>
          <w:b/>
          <w:sz w:val="24"/>
          <w:lang w:eastAsia="zh-CN"/>
        </w:rPr>
        <w:t>Prague ,</w:t>
      </w:r>
      <w:proofErr w:type="gramEnd"/>
      <w:r w:rsidRPr="00F67A8C">
        <w:rPr>
          <w:b/>
          <w:sz w:val="24"/>
          <w:lang w:eastAsia="zh-CN"/>
        </w:rPr>
        <w:t xml:space="preserve"> CZ</w:t>
      </w:r>
      <w:r w:rsidR="00C90C42" w:rsidRPr="00F67A8C">
        <w:rPr>
          <w:b/>
          <w:sz w:val="24"/>
          <w:lang w:eastAsia="zh-CN"/>
        </w:rPr>
        <w:t xml:space="preserve">, </w:t>
      </w:r>
      <w:r w:rsidRPr="00F67A8C">
        <w:rPr>
          <w:rFonts w:hint="eastAsia"/>
          <w:b/>
          <w:sz w:val="24"/>
          <w:lang w:eastAsia="zh-CN"/>
        </w:rPr>
        <w:t>13</w:t>
      </w:r>
      <w:r w:rsidR="00C90C42" w:rsidRPr="00F67A8C">
        <w:rPr>
          <w:b/>
          <w:sz w:val="24"/>
          <w:vertAlign w:val="superscript"/>
          <w:lang w:eastAsia="zh-CN"/>
        </w:rPr>
        <w:t>th</w:t>
      </w:r>
      <w:r w:rsidR="00C90C42" w:rsidRPr="00F67A8C">
        <w:rPr>
          <w:b/>
          <w:sz w:val="24"/>
          <w:lang w:eastAsia="zh-CN"/>
        </w:rPr>
        <w:t xml:space="preserve"> – </w:t>
      </w:r>
      <w:r w:rsidRPr="00F67A8C">
        <w:rPr>
          <w:rFonts w:hint="eastAsia"/>
          <w:b/>
          <w:sz w:val="24"/>
          <w:lang w:eastAsia="zh-CN"/>
        </w:rPr>
        <w:t>17</w:t>
      </w:r>
      <w:r w:rsidR="00C90C42" w:rsidRPr="00F67A8C">
        <w:rPr>
          <w:b/>
          <w:sz w:val="24"/>
          <w:vertAlign w:val="superscript"/>
          <w:lang w:eastAsia="zh-CN"/>
        </w:rPr>
        <w:t>th</w:t>
      </w:r>
      <w:r w:rsidR="00C90C42" w:rsidRPr="00F67A8C">
        <w:rPr>
          <w:b/>
          <w:sz w:val="24"/>
          <w:lang w:eastAsia="zh-CN"/>
        </w:rPr>
        <w:t xml:space="preserve"> </w:t>
      </w:r>
      <w:r w:rsidRPr="00F67A8C">
        <w:rPr>
          <w:rFonts w:hint="eastAsia"/>
          <w:b/>
          <w:sz w:val="24"/>
          <w:lang w:eastAsia="zh-CN"/>
        </w:rPr>
        <w:t>Oct</w:t>
      </w:r>
      <w:r w:rsidR="00C90C42" w:rsidRPr="00F67A8C">
        <w:rPr>
          <w:b/>
          <w:sz w:val="24"/>
          <w:lang w:eastAsia="zh-CN"/>
        </w:rPr>
        <w:t>, 2025</w:t>
      </w:r>
    </w:p>
    <w:p w14:paraId="1C42F2E3" w14:textId="77777777" w:rsidR="004E387A" w:rsidRPr="00F67A8C" w:rsidRDefault="004E387A" w:rsidP="00F81059">
      <w:pPr>
        <w:pStyle w:val="a3"/>
        <w:spacing w:before="120" w:afterLines="50" w:after="120"/>
        <w:ind w:left="2270" w:hangingChars="942" w:hanging="2270"/>
        <w:jc w:val="left"/>
      </w:pPr>
    </w:p>
    <w:p w14:paraId="4F6CB7F8" w14:textId="77777777" w:rsidR="00A63EF1" w:rsidRPr="00F67A8C" w:rsidRDefault="00A63EF1" w:rsidP="00F81059">
      <w:pPr>
        <w:pStyle w:val="a3"/>
        <w:spacing w:before="0" w:after="0" w:line="360" w:lineRule="auto"/>
        <w:jc w:val="left"/>
        <w:rPr>
          <w:rFonts w:ascii="Arial" w:hAnsi="Arial" w:cs="Arial"/>
        </w:rPr>
      </w:pPr>
      <w:r w:rsidRPr="00F67A8C">
        <w:rPr>
          <w:rFonts w:ascii="Arial" w:hAnsi="Arial" w:cs="Arial"/>
        </w:rPr>
        <w:t xml:space="preserve">Title: </w:t>
      </w:r>
      <w:r w:rsidRPr="00F67A8C">
        <w:rPr>
          <w:rFonts w:ascii="Arial" w:hAnsi="Arial" w:cs="Arial"/>
          <w:b w:val="0"/>
        </w:rPr>
        <w:tab/>
      </w:r>
      <w:r w:rsidR="001D3D28" w:rsidRPr="00F67A8C">
        <w:rPr>
          <w:rFonts w:ascii="Arial" w:hAnsi="Arial" w:cs="Arial"/>
          <w:b w:val="0"/>
        </w:rPr>
        <w:t xml:space="preserve">Discussion on </w:t>
      </w:r>
      <w:r w:rsidR="00844A91" w:rsidRPr="00F67A8C">
        <w:rPr>
          <w:rFonts w:ascii="Arial" w:hAnsi="Arial" w:cs="Arial" w:hint="eastAsia"/>
          <w:b w:val="0"/>
        </w:rPr>
        <w:t xml:space="preserve">RRM aspects </w:t>
      </w:r>
      <w:r w:rsidR="001D3D28" w:rsidRPr="00F67A8C">
        <w:rPr>
          <w:rFonts w:ascii="Arial" w:hAnsi="Arial" w:cs="Arial"/>
          <w:b w:val="0"/>
        </w:rPr>
        <w:t xml:space="preserve">for </w:t>
      </w:r>
      <w:r w:rsidR="00844A91" w:rsidRPr="00F67A8C">
        <w:rPr>
          <w:rFonts w:ascii="Arial" w:hAnsi="Arial" w:cs="Arial" w:hint="eastAsia"/>
          <w:b w:val="0"/>
        </w:rPr>
        <w:t xml:space="preserve">6G </w:t>
      </w:r>
    </w:p>
    <w:p w14:paraId="18DA8634" w14:textId="77777777" w:rsidR="00C34497" w:rsidRPr="00F67A8C" w:rsidRDefault="00C34497" w:rsidP="00F81059">
      <w:pPr>
        <w:pStyle w:val="a3"/>
        <w:spacing w:before="0" w:after="0" w:line="360" w:lineRule="auto"/>
        <w:jc w:val="left"/>
        <w:rPr>
          <w:rFonts w:ascii="Arial" w:hAnsi="Arial" w:cs="Arial"/>
        </w:rPr>
      </w:pPr>
      <w:r w:rsidRPr="00F67A8C">
        <w:rPr>
          <w:rFonts w:ascii="Arial" w:hAnsi="Arial" w:cs="Arial"/>
        </w:rPr>
        <w:t xml:space="preserve">Source: </w:t>
      </w:r>
      <w:r w:rsidRPr="00F67A8C">
        <w:rPr>
          <w:rFonts w:ascii="Arial" w:hAnsi="Arial" w:cs="Arial"/>
        </w:rPr>
        <w:tab/>
      </w:r>
      <w:r w:rsidRPr="00F67A8C">
        <w:rPr>
          <w:rFonts w:ascii="Arial" w:hAnsi="Arial" w:cs="Arial" w:hint="eastAsia"/>
          <w:b w:val="0"/>
        </w:rPr>
        <w:t>CATT</w:t>
      </w:r>
    </w:p>
    <w:p w14:paraId="125B3BF4" w14:textId="77777777" w:rsidR="00C34497" w:rsidRPr="00F67A8C" w:rsidRDefault="00C34497" w:rsidP="00F81059">
      <w:pPr>
        <w:pStyle w:val="a3"/>
        <w:spacing w:before="0" w:after="0" w:line="360" w:lineRule="auto"/>
        <w:jc w:val="left"/>
        <w:rPr>
          <w:rFonts w:ascii="Arial" w:hAnsi="Arial" w:cs="Arial"/>
        </w:rPr>
      </w:pPr>
      <w:r w:rsidRPr="00F67A8C">
        <w:rPr>
          <w:rFonts w:ascii="Arial" w:hAnsi="Arial" w:cs="Arial"/>
        </w:rPr>
        <w:t>Agenda item:</w:t>
      </w:r>
      <w:r w:rsidRPr="00F67A8C">
        <w:rPr>
          <w:rFonts w:ascii="Arial" w:hAnsi="Arial" w:cs="Arial"/>
          <w:b w:val="0"/>
        </w:rPr>
        <w:tab/>
      </w:r>
      <w:r w:rsidR="00F03478" w:rsidRPr="00F67A8C">
        <w:rPr>
          <w:rFonts w:ascii="Arial" w:hAnsi="Arial" w:cs="Arial" w:hint="eastAsia"/>
          <w:b w:val="0"/>
        </w:rPr>
        <w:t>8.7</w:t>
      </w:r>
    </w:p>
    <w:p w14:paraId="5117C8EB" w14:textId="77777777" w:rsidR="00C34497" w:rsidRPr="00F67A8C" w:rsidRDefault="00C34497" w:rsidP="00F81059">
      <w:pPr>
        <w:pStyle w:val="a3"/>
        <w:spacing w:before="0" w:after="0" w:line="360" w:lineRule="auto"/>
        <w:jc w:val="left"/>
        <w:rPr>
          <w:rFonts w:ascii="Arial" w:hAnsi="Arial" w:cs="Arial"/>
          <w:b w:val="0"/>
        </w:rPr>
      </w:pPr>
      <w:r w:rsidRPr="00F67A8C">
        <w:rPr>
          <w:rFonts w:ascii="Arial" w:hAnsi="Arial" w:cs="Arial"/>
        </w:rPr>
        <w:t>Document for:</w:t>
      </w:r>
      <w:r w:rsidRPr="00F67A8C">
        <w:rPr>
          <w:rFonts w:ascii="Arial" w:hAnsi="Arial" w:cs="Arial"/>
          <w:b w:val="0"/>
        </w:rPr>
        <w:tab/>
      </w:r>
      <w:bookmarkStart w:id="1" w:name="DocumentFor"/>
      <w:bookmarkEnd w:id="1"/>
      <w:r w:rsidR="00141649" w:rsidRPr="00F67A8C">
        <w:rPr>
          <w:rFonts w:ascii="Arial" w:hAnsi="Arial" w:cs="Arial" w:hint="eastAsia"/>
          <w:b w:val="0"/>
        </w:rPr>
        <w:t>Discussion</w:t>
      </w:r>
    </w:p>
    <w:p w14:paraId="1883D1F0" w14:textId="77777777" w:rsidR="004D369A" w:rsidRPr="00F67A8C" w:rsidRDefault="00752C60"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67A8C">
        <w:t>Introduction</w:t>
      </w:r>
    </w:p>
    <w:p w14:paraId="1419B39D" w14:textId="6D6DBE39" w:rsidR="0014120B" w:rsidRPr="00F67A8C" w:rsidRDefault="0014120B" w:rsidP="00AB392B">
      <w:pPr>
        <w:spacing w:before="0" w:after="120"/>
        <w:jc w:val="left"/>
      </w:pPr>
      <w:r w:rsidRPr="00F67A8C">
        <w:t xml:space="preserve">The study </w:t>
      </w:r>
      <w:r w:rsidRPr="00F67A8C">
        <w:rPr>
          <w:rFonts w:hint="eastAsia"/>
        </w:rPr>
        <w:t xml:space="preserve">for </w:t>
      </w:r>
      <w:r w:rsidRPr="00F67A8C">
        <w:t>6G Radio Access Technology</w:t>
      </w:r>
      <w:r w:rsidRPr="00F67A8C">
        <w:rPr>
          <w:rFonts w:hint="eastAsia"/>
        </w:rPr>
        <w:t xml:space="preserve"> </w:t>
      </w:r>
      <w:r w:rsidRPr="00F67A8C">
        <w:t>aims to develop one non-backward compatible radio access technology</w:t>
      </w:r>
      <w:r w:rsidRPr="00F67A8C">
        <w:rPr>
          <w:rFonts w:hint="eastAsia"/>
        </w:rPr>
        <w:t xml:space="preserve">, and the </w:t>
      </w:r>
      <w:r w:rsidRPr="00F67A8C">
        <w:t>motivation is deeply rooted in the growing demands and technological evolution expected in the coming decade.</w:t>
      </w:r>
      <w:r w:rsidR="00E823EA" w:rsidRPr="00F67A8C">
        <w:rPr>
          <w:rFonts w:hint="eastAsia"/>
        </w:rPr>
        <w:t xml:space="preserve"> </w:t>
      </w:r>
      <w:r w:rsidRPr="00F67A8C">
        <w:rPr>
          <w:rFonts w:hint="eastAsia"/>
        </w:rPr>
        <w:t xml:space="preserve">This paper </w:t>
      </w:r>
      <w:r w:rsidR="00B522FA">
        <w:t xml:space="preserve">is </w:t>
      </w:r>
      <w:r w:rsidRPr="00F67A8C">
        <w:t xml:space="preserve">initially </w:t>
      </w:r>
      <w:r w:rsidR="00B522FA">
        <w:t xml:space="preserve">to </w:t>
      </w:r>
      <w:r w:rsidRPr="00F67A8C">
        <w:t xml:space="preserve">share </w:t>
      </w:r>
      <w:r w:rsidR="00BB771C">
        <w:t>our</w:t>
      </w:r>
      <w:r w:rsidRPr="00F67A8C">
        <w:t xml:space="preserve"> </w:t>
      </w:r>
      <w:r w:rsidR="00E823EA" w:rsidRPr="00F67A8C">
        <w:rPr>
          <w:rFonts w:hint="eastAsia"/>
        </w:rPr>
        <w:t>view</w:t>
      </w:r>
      <w:r w:rsidRPr="00F67A8C">
        <w:t xml:space="preserve">s on 6G </w:t>
      </w:r>
      <w:r w:rsidR="00E823EA" w:rsidRPr="00F67A8C">
        <w:rPr>
          <w:rFonts w:hint="eastAsia"/>
        </w:rPr>
        <w:t>study</w:t>
      </w:r>
      <w:r w:rsidRPr="00F67A8C">
        <w:t>.</w:t>
      </w:r>
    </w:p>
    <w:p w14:paraId="390C5631" w14:textId="77777777" w:rsidR="004B3EE8" w:rsidRPr="00F67A8C" w:rsidRDefault="004B3EE8"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67A8C">
        <w:rPr>
          <w:rFonts w:hint="eastAsia"/>
        </w:rPr>
        <w:t>Discussion</w:t>
      </w:r>
    </w:p>
    <w:p w14:paraId="29536C92" w14:textId="77777777" w:rsidR="00155D1C" w:rsidRPr="00F67A8C" w:rsidRDefault="00E823EA" w:rsidP="00155D1C">
      <w:pPr>
        <w:jc w:val="left"/>
      </w:pPr>
      <w:r w:rsidRPr="00F67A8C">
        <w:t>As 5G systems mature and become widely deployed, it is becoming increasingly clear that merely evolving existing technologies will not suffice to meet the full range of future use cases, particularly those requiring extreme performance, flexibility, and scalability</w:t>
      </w:r>
      <w:r w:rsidR="00F9315B">
        <w:rPr>
          <w:rFonts w:hint="eastAsia"/>
        </w:rPr>
        <w:t xml:space="preserve"> [1]</w:t>
      </w:r>
      <w:r w:rsidRPr="00F67A8C">
        <w:t xml:space="preserve">. </w:t>
      </w:r>
    </w:p>
    <w:p w14:paraId="0078DD8E" w14:textId="3F43AE73" w:rsidR="00E823EA" w:rsidRPr="00F67A8C" w:rsidRDefault="00155D1C" w:rsidP="00155D1C">
      <w:pPr>
        <w:jc w:val="left"/>
      </w:pPr>
      <w:r w:rsidRPr="00F67A8C">
        <w:rPr>
          <w:rFonts w:hint="eastAsia"/>
        </w:rPr>
        <w:t xml:space="preserve">The study of </w:t>
      </w:r>
      <w:r w:rsidR="00E823EA" w:rsidRPr="00F67A8C">
        <w:t xml:space="preserve">6G </w:t>
      </w:r>
      <w:r w:rsidRPr="00F67A8C">
        <w:rPr>
          <w:rFonts w:hint="eastAsia"/>
        </w:rPr>
        <w:t xml:space="preserve">will </w:t>
      </w:r>
      <w:r w:rsidRPr="00F67A8C">
        <w:t>focu</w:t>
      </w:r>
      <w:r w:rsidRPr="00F67A8C">
        <w:rPr>
          <w:rFonts w:hint="eastAsia"/>
        </w:rPr>
        <w:t>s</w:t>
      </w:r>
      <w:r w:rsidR="00E823EA" w:rsidRPr="00F67A8C">
        <w:t xml:space="preserve"> on a transformative leap in capabil</w:t>
      </w:r>
      <w:r w:rsidR="0056725F" w:rsidRPr="00F67A8C">
        <w:t>ity, efficiency, and simplicity</w:t>
      </w:r>
      <w:r w:rsidR="003A05A9" w:rsidRPr="00F67A8C">
        <w:rPr>
          <w:rFonts w:hint="eastAsia"/>
        </w:rPr>
        <w:t>.</w:t>
      </w:r>
      <w:r w:rsidR="0056725F" w:rsidRPr="00F67A8C">
        <w:rPr>
          <w:rFonts w:hint="eastAsia"/>
        </w:rPr>
        <w:t xml:space="preserve"> </w:t>
      </w:r>
      <w:r w:rsidR="003A05A9" w:rsidRPr="00F67A8C">
        <w:rPr>
          <w:rFonts w:hint="eastAsia"/>
        </w:rPr>
        <w:t>Given that</w:t>
      </w:r>
      <w:r w:rsidR="0056725F" w:rsidRPr="00F67A8C">
        <w:rPr>
          <w:rFonts w:hint="eastAsia"/>
        </w:rPr>
        <w:t xml:space="preserve"> new p</w:t>
      </w:r>
      <w:r w:rsidR="0056725F" w:rsidRPr="00F67A8C">
        <w:t>hysical layer design and network architecture</w:t>
      </w:r>
      <w:r w:rsidR="003A05A9" w:rsidRPr="00F67A8C">
        <w:rPr>
          <w:rFonts w:hint="eastAsia"/>
        </w:rPr>
        <w:t xml:space="preserve"> may be introduced, and RRM study </w:t>
      </w:r>
      <w:r w:rsidR="003A05A9" w:rsidRPr="00F67A8C">
        <w:t xml:space="preserve">will heavily rely on </w:t>
      </w:r>
      <w:r w:rsidR="003A05A9" w:rsidRPr="00F67A8C">
        <w:rPr>
          <w:rFonts w:hint="eastAsia"/>
        </w:rPr>
        <w:t>this, at least t</w:t>
      </w:r>
      <w:r w:rsidRPr="00F67A8C">
        <w:rPr>
          <w:rFonts w:hint="eastAsia"/>
        </w:rPr>
        <w:t xml:space="preserve">he following RRM aspects could be </w:t>
      </w:r>
      <w:r w:rsidR="003A05A9" w:rsidRPr="00F67A8C">
        <w:rPr>
          <w:rFonts w:hint="eastAsia"/>
        </w:rPr>
        <w:t>considered at this stage according to t</w:t>
      </w:r>
      <w:r w:rsidR="003A05A9" w:rsidRPr="00F67A8C">
        <w:t>he development goals of 6G</w:t>
      </w:r>
      <w:r w:rsidRPr="00F67A8C">
        <w:rPr>
          <w:rFonts w:hint="eastAsia"/>
        </w:rPr>
        <w:t>.</w:t>
      </w:r>
    </w:p>
    <w:p w14:paraId="37D85320" w14:textId="77777777" w:rsidR="005E6EEC" w:rsidRPr="00F67A8C" w:rsidRDefault="005E6EEC" w:rsidP="00B4269C">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bookmarkStart w:id="2" w:name="OLE_LINK113"/>
      <w:bookmarkStart w:id="3" w:name="OLE_LINK114"/>
      <w:r w:rsidRPr="00F67A8C">
        <w:rPr>
          <w:rFonts w:ascii="Times New Roman" w:eastAsiaTheme="minorEastAsia" w:hAnsi="Times New Roman" w:hint="eastAsia"/>
          <w:b/>
          <w:bCs/>
          <w:sz w:val="22"/>
          <w:szCs w:val="21"/>
        </w:rPr>
        <w:t>F</w:t>
      </w:r>
      <w:r w:rsidRPr="00F67A8C">
        <w:rPr>
          <w:rFonts w:ascii="Times New Roman" w:eastAsiaTheme="minorEastAsia" w:hAnsi="Times New Roman"/>
          <w:b/>
          <w:bCs/>
          <w:sz w:val="22"/>
          <w:szCs w:val="21"/>
        </w:rPr>
        <w:t xml:space="preserve">requency </w:t>
      </w:r>
      <w:r w:rsidRPr="00F67A8C">
        <w:rPr>
          <w:rFonts w:ascii="Times New Roman" w:eastAsiaTheme="minorEastAsia" w:hAnsi="Times New Roman" w:hint="eastAsia"/>
          <w:b/>
          <w:bCs/>
          <w:sz w:val="22"/>
          <w:szCs w:val="21"/>
        </w:rPr>
        <w:t>R</w:t>
      </w:r>
      <w:r w:rsidRPr="00F67A8C">
        <w:rPr>
          <w:rFonts w:ascii="Times New Roman" w:eastAsiaTheme="minorEastAsia" w:hAnsi="Times New Roman"/>
          <w:b/>
          <w:bCs/>
          <w:sz w:val="22"/>
          <w:szCs w:val="21"/>
        </w:rPr>
        <w:t>anges</w:t>
      </w:r>
    </w:p>
    <w:p w14:paraId="00F9B17F" w14:textId="77777777" w:rsidR="0062406D" w:rsidRPr="00F67A8C" w:rsidRDefault="00D95777" w:rsidP="00192496">
      <w:pPr>
        <w:spacing w:before="120" w:after="120"/>
        <w:jc w:val="left"/>
      </w:pPr>
      <w:r w:rsidRPr="00F67A8C">
        <w:rPr>
          <w:rFonts w:hint="eastAsia"/>
        </w:rPr>
        <w:t xml:space="preserve">According to the </w:t>
      </w:r>
      <w:r w:rsidR="0062406D" w:rsidRPr="00F67A8C">
        <w:rPr>
          <w:rFonts w:hint="eastAsia"/>
        </w:rPr>
        <w:t>SID</w:t>
      </w:r>
      <w:r w:rsidRPr="00F67A8C">
        <w:rPr>
          <w:rFonts w:hint="eastAsia"/>
        </w:rPr>
        <w:t xml:space="preserve"> approved in </w:t>
      </w:r>
      <w:r w:rsidR="008510CB" w:rsidRPr="00F67A8C">
        <w:rPr>
          <w:rFonts w:hint="eastAsia"/>
        </w:rPr>
        <w:t>RAN</w:t>
      </w:r>
      <w:r w:rsidRPr="00F67A8C">
        <w:t>#108</w:t>
      </w:r>
      <w:r w:rsidR="00192496" w:rsidRPr="00F67A8C">
        <w:rPr>
          <w:rFonts w:hint="eastAsia"/>
        </w:rPr>
        <w:t xml:space="preserve">, the following consensus on </w:t>
      </w:r>
      <w:r w:rsidR="00192496" w:rsidRPr="00F67A8C">
        <w:t>frequency ranges</w:t>
      </w:r>
      <w:r w:rsidR="00192496" w:rsidRPr="00F67A8C">
        <w:rPr>
          <w:rFonts w:hint="eastAsia"/>
        </w:rPr>
        <w:t xml:space="preserve"> for </w:t>
      </w:r>
      <w:r w:rsidR="00832E8C" w:rsidRPr="00F67A8C">
        <w:t>6G Radio Access Technology study</w:t>
      </w:r>
      <w:r w:rsidR="00192496" w:rsidRPr="00F67A8C">
        <w:rPr>
          <w:rFonts w:hint="eastAsia"/>
        </w:rPr>
        <w:t xml:space="preserve"> were reached as follows [1]</w:t>
      </w:r>
      <w:r w:rsidR="0062406D" w:rsidRPr="00F67A8C">
        <w:rPr>
          <w:rFonts w:hint="eastAsia"/>
        </w:rPr>
        <w:t>：</w:t>
      </w:r>
    </w:p>
    <w:tbl>
      <w:tblPr>
        <w:tblStyle w:val="TableGrid"/>
        <w:tblW w:w="0" w:type="auto"/>
        <w:tblLook w:val="04A0" w:firstRow="1" w:lastRow="0" w:firstColumn="1" w:lastColumn="0" w:noHBand="0" w:noVBand="1"/>
      </w:tblPr>
      <w:tblGrid>
        <w:gridCol w:w="9855"/>
      </w:tblGrid>
      <w:tr w:rsidR="00F67A8C" w:rsidRPr="00F67A8C" w14:paraId="080E3D38" w14:textId="77777777" w:rsidTr="005E6EEC">
        <w:tc>
          <w:tcPr>
            <w:tcW w:w="9855" w:type="dxa"/>
          </w:tcPr>
          <w:p w14:paraId="061AFCED" w14:textId="77777777" w:rsidR="005E6EEC" w:rsidRPr="00F67A8C" w:rsidRDefault="005E6EEC" w:rsidP="005E6EEC">
            <w:pPr>
              <w:rPr>
                <w:rFonts w:eastAsiaTheme="minorEastAsia"/>
              </w:rPr>
            </w:pPr>
            <w:r w:rsidRPr="00F67A8C">
              <w:t xml:space="preserve">From a technology perspective, the study will address frequency ranges up to 52.6GHz, including at least the full range of FR1 (up to 7.125GHz), the range between FR1 and FR2-1 (including around ~7GHz), and FR2-1 (24.25 GHz – 52.6GHz). </w:t>
            </w:r>
          </w:p>
          <w:p w14:paraId="5465D4E2" w14:textId="77777777" w:rsidR="005E6EEC" w:rsidRPr="00F67A8C" w:rsidRDefault="005E6EEC" w:rsidP="005E6EEC">
            <w:pPr>
              <w:keepLines/>
              <w:ind w:left="1135" w:hanging="851"/>
            </w:pPr>
            <w:r w:rsidRPr="00F67A8C">
              <w:t>NOTE: TR 38.921, TR 38.922 will be taken into account.</w:t>
            </w:r>
          </w:p>
          <w:p w14:paraId="61A4BDB2" w14:textId="77777777" w:rsidR="005E6EEC" w:rsidRPr="00F67A8C" w:rsidRDefault="005E6EEC" w:rsidP="005E6EEC">
            <w:pPr>
              <w:ind w:firstLine="284"/>
              <w:rPr>
                <w:rFonts w:eastAsiaTheme="minorEastAsia"/>
              </w:rPr>
            </w:pPr>
            <w:r w:rsidRPr="00F67A8C">
              <w:t>NOTE: Frequency ranges beyond 52.6 GHz are not in scope of the work.</w:t>
            </w:r>
          </w:p>
        </w:tc>
      </w:tr>
    </w:tbl>
    <w:p w14:paraId="254F41DF" w14:textId="77777777" w:rsidR="00192496" w:rsidRPr="00F67A8C" w:rsidRDefault="00192496" w:rsidP="008510CB">
      <w:pPr>
        <w:jc w:val="left"/>
        <w:rPr>
          <w:rFonts w:eastAsiaTheme="minorEastAsia"/>
        </w:rPr>
      </w:pPr>
      <w:r w:rsidRPr="00F67A8C">
        <w:rPr>
          <w:rFonts w:hint="eastAsia"/>
        </w:rPr>
        <w:t xml:space="preserve">Therefore, </w:t>
      </w:r>
      <w:r w:rsidR="008510CB" w:rsidRPr="00F67A8C">
        <w:t>the study</w:t>
      </w:r>
      <w:r w:rsidR="008510CB" w:rsidRPr="00F67A8C">
        <w:rPr>
          <w:rFonts w:hint="eastAsia"/>
        </w:rPr>
        <w:t xml:space="preserve"> for 6G only consider </w:t>
      </w:r>
      <w:r w:rsidR="008510CB" w:rsidRPr="00F67A8C">
        <w:t>frequency ranges up to 52.6GHz</w:t>
      </w:r>
      <w:r w:rsidR="008510CB" w:rsidRPr="00F67A8C">
        <w:rPr>
          <w:rFonts w:hint="eastAsia"/>
        </w:rPr>
        <w:t xml:space="preserve"> at this first stage, </w:t>
      </w:r>
      <w:r w:rsidR="008510CB" w:rsidRPr="00F67A8C">
        <w:t>including at least the full range of FR1 (up to 7.125GHz), the range between FR1 and FR2-1 (including around ~7GHz), and FR2-1 (24.25 GHz – 52.6GHz)</w:t>
      </w:r>
      <w:r w:rsidR="008510CB" w:rsidRPr="00F67A8C">
        <w:rPr>
          <w:rFonts w:hint="eastAsia"/>
        </w:rPr>
        <w:t>, which means</w:t>
      </w:r>
      <w:r w:rsidR="008510CB" w:rsidRPr="00F67A8C">
        <w:t xml:space="preserve"> </w:t>
      </w:r>
      <w:r w:rsidR="008510CB" w:rsidRPr="00F67A8C">
        <w:rPr>
          <w:rFonts w:hint="eastAsia"/>
        </w:rPr>
        <w:t>f</w:t>
      </w:r>
      <w:r w:rsidR="008510CB" w:rsidRPr="00F67A8C">
        <w:t>requency ranges beyond 52.6 GHz are not in scope of the work.</w:t>
      </w:r>
      <w:r w:rsidR="008510CB" w:rsidRPr="00F67A8C">
        <w:rPr>
          <w:rFonts w:eastAsiaTheme="minorEastAsia" w:hint="eastAsia"/>
        </w:rPr>
        <w:t xml:space="preserve"> </w:t>
      </w:r>
      <w:r w:rsidR="008510CB" w:rsidRPr="00F67A8C">
        <w:t>RRM requirements</w:t>
      </w:r>
      <w:r w:rsidR="008510CB" w:rsidRPr="00F67A8C">
        <w:rPr>
          <w:rFonts w:hint="eastAsia"/>
        </w:rPr>
        <w:t xml:space="preserve"> will also focus on the above </w:t>
      </w:r>
      <w:r w:rsidR="008510CB" w:rsidRPr="00F67A8C">
        <w:t>frequency ranges</w:t>
      </w:r>
      <w:r w:rsidR="008510CB" w:rsidRPr="00F67A8C">
        <w:rPr>
          <w:rFonts w:hint="eastAsia"/>
        </w:rPr>
        <w:t>.</w:t>
      </w:r>
    </w:p>
    <w:p w14:paraId="6C9EC826" w14:textId="77777777" w:rsidR="003F458D" w:rsidRPr="00F67A8C" w:rsidRDefault="003F458D" w:rsidP="003F458D">
      <w:pPr>
        <w:spacing w:before="120" w:after="0"/>
        <w:jc w:val="left"/>
        <w:rPr>
          <w:b/>
        </w:rPr>
      </w:pPr>
      <w:r w:rsidRPr="00F67A8C">
        <w:rPr>
          <w:rFonts w:hint="eastAsia"/>
          <w:b/>
        </w:rPr>
        <w:t>Proposal 1</w:t>
      </w:r>
      <w:r w:rsidR="00AE1806">
        <w:rPr>
          <w:rFonts w:hint="eastAsia"/>
          <w:b/>
        </w:rPr>
        <w:t xml:space="preserve">: </w:t>
      </w:r>
      <w:r w:rsidRPr="00F67A8C">
        <w:rPr>
          <w:rFonts w:hint="eastAsia"/>
          <w:b/>
        </w:rPr>
        <w:t xml:space="preserve">RAN4 to define RRM requirements for </w:t>
      </w:r>
      <w:r w:rsidRPr="00F67A8C">
        <w:rPr>
          <w:b/>
        </w:rPr>
        <w:t>frequency ranges up to 52.6GHz</w:t>
      </w:r>
      <w:r w:rsidRPr="00F67A8C">
        <w:rPr>
          <w:rFonts w:hint="eastAsia"/>
          <w:b/>
        </w:rPr>
        <w:t>, which includes the following:</w:t>
      </w:r>
    </w:p>
    <w:p w14:paraId="2271463A" w14:textId="77777777" w:rsidR="003F458D" w:rsidRPr="00F67A8C" w:rsidRDefault="003F458D" w:rsidP="003F458D">
      <w:pPr>
        <w:pStyle w:val="ListParagraph"/>
        <w:numPr>
          <w:ilvl w:val="0"/>
          <w:numId w:val="34"/>
        </w:numPr>
        <w:spacing w:before="0" w:line="240" w:lineRule="auto"/>
        <w:ind w:firstLineChars="0"/>
        <w:jc w:val="left"/>
        <w:rPr>
          <w:b/>
        </w:rPr>
      </w:pPr>
      <w:r w:rsidRPr="00F67A8C">
        <w:rPr>
          <w:b/>
        </w:rPr>
        <w:t>FR1 (up to 7.125GHz)</w:t>
      </w:r>
    </w:p>
    <w:p w14:paraId="6E9FF29D" w14:textId="77777777" w:rsidR="003F458D" w:rsidRPr="00F67A8C" w:rsidRDefault="003F458D" w:rsidP="003F458D">
      <w:pPr>
        <w:pStyle w:val="ListParagraph"/>
        <w:numPr>
          <w:ilvl w:val="0"/>
          <w:numId w:val="34"/>
        </w:numPr>
        <w:spacing w:before="0" w:line="240" w:lineRule="auto"/>
        <w:ind w:firstLineChars="0"/>
        <w:jc w:val="left"/>
        <w:rPr>
          <w:b/>
        </w:rPr>
      </w:pPr>
      <w:r w:rsidRPr="00F67A8C">
        <w:rPr>
          <w:b/>
        </w:rPr>
        <w:t>the range between FR1 and FR2-1 (including around ~7GHz)</w:t>
      </w:r>
    </w:p>
    <w:p w14:paraId="092B5F2F" w14:textId="77777777" w:rsidR="0062406D" w:rsidRPr="00F67A8C" w:rsidRDefault="003F458D" w:rsidP="003F458D">
      <w:pPr>
        <w:pStyle w:val="ListParagraph"/>
        <w:numPr>
          <w:ilvl w:val="0"/>
          <w:numId w:val="34"/>
        </w:numPr>
        <w:spacing w:before="0" w:line="240" w:lineRule="auto"/>
        <w:ind w:firstLineChars="0"/>
        <w:jc w:val="left"/>
        <w:rPr>
          <w:b/>
        </w:rPr>
      </w:pPr>
      <w:r w:rsidRPr="00F67A8C">
        <w:rPr>
          <w:b/>
        </w:rPr>
        <w:t>FR2-1 (24.25 GHz – 52.6GHz)</w:t>
      </w:r>
    </w:p>
    <w:p w14:paraId="5FEF4226" w14:textId="77777777" w:rsidR="005E6EEC" w:rsidRPr="00F67A8C" w:rsidRDefault="00F03478" w:rsidP="0062406D">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F67A8C">
        <w:rPr>
          <w:rFonts w:ascii="Times New Roman" w:eastAsiaTheme="minorEastAsia" w:hAnsi="Times New Roman"/>
          <w:b/>
          <w:bCs/>
          <w:sz w:val="22"/>
          <w:szCs w:val="21"/>
        </w:rPr>
        <w:t xml:space="preserve">Optimization of the method of </w:t>
      </w:r>
      <w:r w:rsidR="00F153B0" w:rsidRPr="00F67A8C">
        <w:rPr>
          <w:rFonts w:ascii="Times New Roman" w:eastAsiaTheme="minorEastAsia" w:hAnsi="Times New Roman" w:hint="eastAsia"/>
          <w:b/>
          <w:bCs/>
          <w:sz w:val="22"/>
          <w:szCs w:val="21"/>
        </w:rPr>
        <w:t xml:space="preserve">defining </w:t>
      </w:r>
      <w:r w:rsidRPr="00F67A8C">
        <w:rPr>
          <w:rFonts w:ascii="Times New Roman" w:eastAsiaTheme="minorEastAsia" w:hAnsi="Times New Roman"/>
          <w:b/>
          <w:bCs/>
          <w:sz w:val="22"/>
          <w:szCs w:val="21"/>
        </w:rPr>
        <w:t>RRM requirements</w:t>
      </w:r>
    </w:p>
    <w:p w14:paraId="78C98EDB" w14:textId="5FDB5450" w:rsidR="00F03478" w:rsidRPr="00F67A8C" w:rsidRDefault="00F03478" w:rsidP="005260FD">
      <w:pPr>
        <w:spacing w:before="120" w:after="120"/>
        <w:jc w:val="left"/>
      </w:pPr>
      <w:r w:rsidRPr="00F67A8C">
        <w:rPr>
          <w:rFonts w:hint="eastAsia"/>
        </w:rPr>
        <w:t xml:space="preserve">When defining RRM requirements </w:t>
      </w:r>
      <w:r w:rsidR="00F153B0" w:rsidRPr="00F67A8C">
        <w:rPr>
          <w:rFonts w:hint="eastAsia"/>
        </w:rPr>
        <w:t>for</w:t>
      </w:r>
      <w:r w:rsidRPr="00F67A8C">
        <w:rPr>
          <w:rFonts w:hint="eastAsia"/>
        </w:rPr>
        <w:t xml:space="preserve"> 5G NR, there were a lot of requirements based on v</w:t>
      </w:r>
      <w:r w:rsidRPr="00F67A8C">
        <w:t>arious conditions and configurations</w:t>
      </w:r>
      <w:r w:rsidRPr="00F67A8C">
        <w:rPr>
          <w:rFonts w:hint="eastAsia"/>
        </w:rPr>
        <w:t>, such as: w</w:t>
      </w:r>
      <w:r w:rsidRPr="00F67A8C">
        <w:t xml:space="preserve">hen </w:t>
      </w:r>
      <w:proofErr w:type="spellStart"/>
      <w:r w:rsidRPr="00F67A8C">
        <w:t>eDRX</w:t>
      </w:r>
      <w:proofErr w:type="spellEnd"/>
      <w:r w:rsidRPr="00F67A8C">
        <w:rPr>
          <w:rFonts w:hint="eastAsia"/>
        </w:rPr>
        <w:t xml:space="preserve"> is configured</w:t>
      </w:r>
      <w:r w:rsidRPr="00F67A8C">
        <w:t>, when SMTC</w:t>
      </w:r>
      <w:r w:rsidRPr="00F67A8C">
        <w:rPr>
          <w:rFonts w:hint="eastAsia"/>
        </w:rPr>
        <w:t xml:space="preserve"> is provided by the network</w:t>
      </w:r>
      <w:r w:rsidRPr="00F67A8C">
        <w:t>, when the cell is known, and various combinations of conditions, etc</w:t>
      </w:r>
      <w:r w:rsidR="000559B7" w:rsidRPr="00F67A8C">
        <w:rPr>
          <w:rFonts w:hint="eastAsia"/>
        </w:rPr>
        <w:t xml:space="preserve"> [2]</w:t>
      </w:r>
      <w:r w:rsidRPr="00F67A8C">
        <w:t>.</w:t>
      </w:r>
      <w:r w:rsidRPr="00F67A8C">
        <w:rPr>
          <w:rFonts w:hint="eastAsia"/>
        </w:rPr>
        <w:t xml:space="preserve"> A</w:t>
      </w:r>
      <w:r w:rsidRPr="00F67A8C">
        <w:t xml:space="preserve"> large </w:t>
      </w:r>
      <w:r w:rsidR="006D1068" w:rsidRPr="00F67A8C">
        <w:t>number</w:t>
      </w:r>
      <w:r w:rsidRPr="00F67A8C">
        <w:t xml:space="preserve"> of</w:t>
      </w:r>
      <w:r w:rsidRPr="00F67A8C">
        <w:rPr>
          <w:rFonts w:hint="eastAsia"/>
        </w:rPr>
        <w:t xml:space="preserve"> </w:t>
      </w:r>
      <w:r w:rsidRPr="00F67A8C">
        <w:t xml:space="preserve">conditions and configurations make the RRM requirements </w:t>
      </w:r>
      <w:r w:rsidRPr="00F67A8C">
        <w:rPr>
          <w:rFonts w:hint="eastAsia"/>
        </w:rPr>
        <w:t xml:space="preserve">too </w:t>
      </w:r>
      <w:r w:rsidRPr="00F67A8C">
        <w:t xml:space="preserve">complex and diverse, </w:t>
      </w:r>
      <w:r w:rsidR="003B0105" w:rsidRPr="00F9315B">
        <w:rPr>
          <w:rFonts w:hint="eastAsia"/>
        </w:rPr>
        <w:t xml:space="preserve">also make the spec </w:t>
      </w:r>
      <w:r w:rsidR="00F9315B" w:rsidRPr="00F9315B">
        <w:t>lengthier</w:t>
      </w:r>
      <w:r w:rsidR="003B0105" w:rsidRPr="00F9315B">
        <w:rPr>
          <w:rFonts w:hint="eastAsia"/>
        </w:rPr>
        <w:t xml:space="preserve"> and </w:t>
      </w:r>
      <w:r w:rsidR="00F9315B">
        <w:rPr>
          <w:rFonts w:hint="eastAsia"/>
        </w:rPr>
        <w:t xml:space="preserve">more </w:t>
      </w:r>
      <w:r w:rsidR="003B0105" w:rsidRPr="00F9315B">
        <w:rPr>
          <w:rFonts w:hint="eastAsia"/>
        </w:rPr>
        <w:t>redundant,</w:t>
      </w:r>
      <w:r w:rsidR="003B0105" w:rsidRPr="00F9315B">
        <w:t xml:space="preserve"> thereby causing</w:t>
      </w:r>
      <w:r w:rsidR="003B0105">
        <w:rPr>
          <w:rFonts w:hint="eastAsia"/>
          <w:b/>
        </w:rPr>
        <w:t xml:space="preserve"> </w:t>
      </w:r>
      <w:r w:rsidRPr="00F67A8C">
        <w:t>leading to many difficulties in both writing and reading</w:t>
      </w:r>
      <w:r w:rsidRPr="00F67A8C">
        <w:rPr>
          <w:rFonts w:hint="eastAsia"/>
        </w:rPr>
        <w:t xml:space="preserve"> spec</w:t>
      </w:r>
      <w:r w:rsidRPr="00F67A8C">
        <w:t>.</w:t>
      </w:r>
    </w:p>
    <w:p w14:paraId="677A6CB4" w14:textId="77777777" w:rsidR="00FD7CB3" w:rsidRPr="00F67A8C" w:rsidRDefault="00FD7CB3" w:rsidP="00FD7CB3">
      <w:pPr>
        <w:spacing w:before="120" w:after="120"/>
        <w:jc w:val="left"/>
        <w:rPr>
          <w:b/>
        </w:rPr>
      </w:pPr>
      <w:r w:rsidRPr="00F67A8C">
        <w:rPr>
          <w:rFonts w:hint="eastAsia"/>
          <w:b/>
        </w:rPr>
        <w:lastRenderedPageBreak/>
        <w:t>Observation 1: When defining RRM requirements for 5G NR, there were a lot of requirements based on v</w:t>
      </w:r>
      <w:r w:rsidRPr="00F67A8C">
        <w:rPr>
          <w:b/>
        </w:rPr>
        <w:t>arious conditions and configurations</w:t>
      </w:r>
      <w:r w:rsidRPr="00F67A8C">
        <w:rPr>
          <w:rFonts w:hint="eastAsia"/>
          <w:b/>
        </w:rPr>
        <w:t xml:space="preserve">, which </w:t>
      </w:r>
      <w:r w:rsidRPr="00F67A8C">
        <w:rPr>
          <w:b/>
        </w:rPr>
        <w:t xml:space="preserve">make the RRM requirements </w:t>
      </w:r>
      <w:r w:rsidRPr="00F67A8C">
        <w:rPr>
          <w:rFonts w:hint="eastAsia"/>
          <w:b/>
        </w:rPr>
        <w:t xml:space="preserve">too </w:t>
      </w:r>
      <w:r w:rsidRPr="00F67A8C">
        <w:rPr>
          <w:b/>
        </w:rPr>
        <w:t xml:space="preserve">complex and diverse, </w:t>
      </w:r>
      <w:r w:rsidR="004D669A">
        <w:rPr>
          <w:rFonts w:hint="eastAsia"/>
          <w:b/>
        </w:rPr>
        <w:t xml:space="preserve">also make the spec </w:t>
      </w:r>
      <w:r w:rsidR="00F9315B" w:rsidRPr="00F9315B">
        <w:rPr>
          <w:b/>
        </w:rPr>
        <w:t>lengthier</w:t>
      </w:r>
      <w:r w:rsidR="004D669A">
        <w:rPr>
          <w:rFonts w:hint="eastAsia"/>
          <w:b/>
        </w:rPr>
        <w:t xml:space="preserve"> and </w:t>
      </w:r>
      <w:r w:rsidR="00F9315B">
        <w:rPr>
          <w:rFonts w:hint="eastAsia"/>
          <w:b/>
        </w:rPr>
        <w:t xml:space="preserve">more </w:t>
      </w:r>
      <w:r w:rsidR="004D669A">
        <w:rPr>
          <w:rFonts w:hint="eastAsia"/>
          <w:b/>
        </w:rPr>
        <w:t>redundant,</w:t>
      </w:r>
      <w:r w:rsidR="004D669A" w:rsidRPr="00F67A8C">
        <w:rPr>
          <w:b/>
        </w:rPr>
        <w:t xml:space="preserve"> </w:t>
      </w:r>
      <w:r w:rsidR="003B0105" w:rsidRPr="003B0105">
        <w:rPr>
          <w:b/>
        </w:rPr>
        <w:t>thereby causing</w:t>
      </w:r>
      <w:r w:rsidRPr="00F67A8C">
        <w:rPr>
          <w:b/>
        </w:rPr>
        <w:t xml:space="preserve"> many difficulties in both writing and reading</w:t>
      </w:r>
      <w:r w:rsidRPr="00F67A8C">
        <w:rPr>
          <w:rFonts w:hint="eastAsia"/>
          <w:b/>
        </w:rPr>
        <w:t xml:space="preserve"> spec</w:t>
      </w:r>
      <w:r w:rsidRPr="00F67A8C">
        <w:rPr>
          <w:b/>
        </w:rPr>
        <w:t>.</w:t>
      </w:r>
    </w:p>
    <w:p w14:paraId="5EA92D0D" w14:textId="77777777" w:rsidR="00F03478" w:rsidRPr="00F67A8C" w:rsidRDefault="00F03478" w:rsidP="005260FD">
      <w:pPr>
        <w:spacing w:before="120" w:after="120"/>
        <w:jc w:val="left"/>
        <w:rPr>
          <w:rFonts w:eastAsiaTheme="minorEastAsia"/>
        </w:rPr>
      </w:pPr>
      <w:r w:rsidRPr="00F67A8C">
        <w:rPr>
          <w:rFonts w:hint="eastAsia"/>
        </w:rPr>
        <w:t xml:space="preserve">In 6G, </w:t>
      </w:r>
      <w:r w:rsidR="00F153B0" w:rsidRPr="00F67A8C">
        <w:rPr>
          <w:rFonts w:hint="eastAsia"/>
        </w:rPr>
        <w:t>m</w:t>
      </w:r>
      <w:r w:rsidRPr="00F67A8C">
        <w:t>inimizing optionality and configuration complexity directly supports the need to reduce cost and energy use, especially for consumer-grade UEs and power-constrained devices</w:t>
      </w:r>
      <w:r w:rsidR="00F153B0" w:rsidRPr="00F67A8C">
        <w:rPr>
          <w:rFonts w:hint="eastAsia"/>
        </w:rPr>
        <w:t xml:space="preserve"> [1]</w:t>
      </w:r>
      <w:r w:rsidRPr="00F67A8C">
        <w:t>.</w:t>
      </w:r>
      <w:r w:rsidRPr="00F67A8C">
        <w:rPr>
          <w:rFonts w:hint="eastAsia"/>
        </w:rPr>
        <w:t xml:space="preserve"> </w:t>
      </w:r>
    </w:p>
    <w:p w14:paraId="1B3228A3" w14:textId="77777777" w:rsidR="00F03478" w:rsidRPr="00F67A8C" w:rsidRDefault="00F03478" w:rsidP="005260FD">
      <w:pPr>
        <w:spacing w:before="120" w:after="120"/>
        <w:jc w:val="left"/>
      </w:pPr>
      <w:r w:rsidRPr="00F67A8C">
        <w:rPr>
          <w:rFonts w:hint="eastAsia"/>
        </w:rPr>
        <w:t xml:space="preserve">From RRM requirements perspective, </w:t>
      </w:r>
      <w:r w:rsidR="00E934D3" w:rsidRPr="00F67A8C">
        <w:rPr>
          <w:rFonts w:hint="eastAsia"/>
        </w:rPr>
        <w:t>i</w:t>
      </w:r>
      <w:r w:rsidR="00E934D3" w:rsidRPr="00F67A8C">
        <w:t xml:space="preserve">t is necessary for </w:t>
      </w:r>
      <w:r w:rsidR="00E934D3" w:rsidRPr="00F67A8C">
        <w:rPr>
          <w:rFonts w:hint="eastAsia"/>
        </w:rPr>
        <w:t xml:space="preserve">RAN4 to introduce </w:t>
      </w:r>
      <w:r w:rsidR="00E934D3" w:rsidRPr="00F67A8C">
        <w:t>a more intuitive and simpler way to define RRM requirements, and new forms of representation can be introduced if necessary</w:t>
      </w:r>
      <w:r w:rsidR="00FC3882">
        <w:rPr>
          <w:rFonts w:hint="eastAsia"/>
        </w:rPr>
        <w:t xml:space="preserve"> </w:t>
      </w:r>
      <w:r w:rsidR="00FC3882">
        <w:rPr>
          <w:rFonts w:hint="eastAsia"/>
          <w:b/>
        </w:rPr>
        <w:t>to make spec more concise</w:t>
      </w:r>
      <w:r w:rsidR="00E934D3" w:rsidRPr="00F67A8C">
        <w:t>, such as: multi-dimensional condition configuration tables, diagrams</w:t>
      </w:r>
      <w:r w:rsidR="00E934D3" w:rsidRPr="00F67A8C">
        <w:rPr>
          <w:rFonts w:hint="eastAsia"/>
        </w:rPr>
        <w:t xml:space="preserve"> of </w:t>
      </w:r>
      <w:r w:rsidR="00E934D3" w:rsidRPr="00F67A8C">
        <w:t>timeline, etc.</w:t>
      </w:r>
    </w:p>
    <w:p w14:paraId="6E4DB1AE" w14:textId="77777777" w:rsidR="006E6952" w:rsidRPr="00F67A8C" w:rsidRDefault="006E6952" w:rsidP="00596098">
      <w:pPr>
        <w:spacing w:before="120" w:after="120"/>
        <w:jc w:val="left"/>
        <w:rPr>
          <w:b/>
        </w:rPr>
      </w:pPr>
      <w:r w:rsidRPr="00F67A8C">
        <w:rPr>
          <w:rFonts w:hint="eastAsia"/>
          <w:b/>
        </w:rPr>
        <w:t>Proposal</w:t>
      </w:r>
      <w:r w:rsidR="00596098" w:rsidRPr="00F67A8C">
        <w:rPr>
          <w:rFonts w:hint="eastAsia"/>
          <w:b/>
        </w:rPr>
        <w:t xml:space="preserve"> 2</w:t>
      </w:r>
      <w:r w:rsidRPr="00F67A8C">
        <w:rPr>
          <w:rFonts w:hint="eastAsia"/>
          <w:b/>
        </w:rPr>
        <w:t>:</w:t>
      </w:r>
      <w:r w:rsidR="003F458D" w:rsidRPr="00F67A8C">
        <w:rPr>
          <w:rFonts w:hint="eastAsia"/>
          <w:b/>
        </w:rPr>
        <w:t xml:space="preserve"> It is necessary for </w:t>
      </w:r>
      <w:r w:rsidR="003F458D" w:rsidRPr="00F67A8C">
        <w:rPr>
          <w:b/>
        </w:rPr>
        <w:t xml:space="preserve">RAN4 to </w:t>
      </w:r>
      <w:r w:rsidR="00E934D3" w:rsidRPr="00F67A8C">
        <w:rPr>
          <w:rFonts w:hint="eastAsia"/>
          <w:b/>
        </w:rPr>
        <w:t>introduce</w:t>
      </w:r>
      <w:r w:rsidR="003F458D" w:rsidRPr="00F67A8C">
        <w:rPr>
          <w:b/>
        </w:rPr>
        <w:t xml:space="preserve"> a more intuitive and simpler way to define RRM requirements, and new forms of</w:t>
      </w:r>
      <w:r w:rsidR="003F458D" w:rsidRPr="00F67A8C">
        <w:rPr>
          <w:rFonts w:hint="eastAsia"/>
          <w:b/>
        </w:rPr>
        <w:t xml:space="preserve"> </w:t>
      </w:r>
      <w:r w:rsidR="003F458D" w:rsidRPr="00F67A8C">
        <w:rPr>
          <w:b/>
        </w:rPr>
        <w:t>representation can be introduced if necessary</w:t>
      </w:r>
      <w:r w:rsidR="00FC3882">
        <w:rPr>
          <w:rFonts w:hint="eastAsia"/>
          <w:b/>
        </w:rPr>
        <w:t xml:space="preserve"> to make spec more concise</w:t>
      </w:r>
      <w:r w:rsidR="003F458D" w:rsidRPr="00F67A8C">
        <w:rPr>
          <w:b/>
        </w:rPr>
        <w:t xml:space="preserve">, such as: multi-dimensional condition configuration tables, </w:t>
      </w:r>
      <w:r w:rsidR="00E934D3" w:rsidRPr="00F67A8C">
        <w:rPr>
          <w:b/>
        </w:rPr>
        <w:t>diagrams of timeline</w:t>
      </w:r>
      <w:r w:rsidR="003F458D" w:rsidRPr="00F67A8C">
        <w:rPr>
          <w:b/>
        </w:rPr>
        <w:t>, etc.</w:t>
      </w:r>
    </w:p>
    <w:p w14:paraId="35A65074" w14:textId="77777777" w:rsidR="00F153B0" w:rsidRPr="00F67A8C" w:rsidRDefault="00F153B0" w:rsidP="00596098">
      <w:pPr>
        <w:spacing w:before="120" w:after="120"/>
        <w:jc w:val="left"/>
      </w:pPr>
      <w:r w:rsidRPr="00F67A8C">
        <w:rPr>
          <w:rFonts w:hint="eastAsia"/>
        </w:rPr>
        <w:t xml:space="preserve">In addition, </w:t>
      </w:r>
      <w:r w:rsidRPr="00F67A8C">
        <w:t>6G study aims to avoid excessive configurations and minimizing multiple options for the same functionality</w:t>
      </w:r>
      <w:r w:rsidRPr="00F67A8C">
        <w:rPr>
          <w:rFonts w:hint="eastAsia"/>
        </w:rPr>
        <w:t xml:space="preserve">. In </w:t>
      </w:r>
      <w:r w:rsidRPr="00F67A8C">
        <w:t>the method of defining RRM requirements</w:t>
      </w:r>
      <w:r w:rsidRPr="00F67A8C">
        <w:rPr>
          <w:rFonts w:hint="eastAsia"/>
        </w:rPr>
        <w:t>, m</w:t>
      </w:r>
      <w:r w:rsidRPr="00F67A8C">
        <w:t>any parameters have meanings and definitions that are essentially similar, but many different concepts or names</w:t>
      </w:r>
      <w:r w:rsidRPr="00F67A8C">
        <w:rPr>
          <w:rFonts w:hint="eastAsia"/>
        </w:rPr>
        <w:t xml:space="preserve"> were introduced in different WIs/releases/chapters</w:t>
      </w:r>
      <w:r w:rsidRPr="00F67A8C">
        <w:t xml:space="preserve">, such as various measurement windows (PTW, FMW, etc.), </w:t>
      </w:r>
      <w:r w:rsidRPr="00F67A8C">
        <w:rPr>
          <w:rFonts w:hint="eastAsia"/>
        </w:rPr>
        <w:t>shar</w:t>
      </w:r>
      <w:r w:rsidR="0049225A" w:rsidRPr="00F67A8C">
        <w:rPr>
          <w:rFonts w:hint="eastAsia"/>
        </w:rPr>
        <w:t xml:space="preserve">ing factor </w:t>
      </w:r>
      <w:proofErr w:type="spellStart"/>
      <w:r w:rsidRPr="00F67A8C">
        <w:t>P</w:t>
      </w:r>
      <w:r w:rsidRPr="00F67A8C">
        <w:rPr>
          <w:vertAlign w:val="subscript"/>
        </w:rPr>
        <w:t>sharing</w:t>
      </w:r>
      <w:proofErr w:type="spellEnd"/>
      <w:r w:rsidRPr="00F67A8C">
        <w:rPr>
          <w:vertAlign w:val="subscript"/>
        </w:rPr>
        <w:t xml:space="preserve"> factor</w:t>
      </w:r>
      <w:r w:rsidRPr="00F67A8C">
        <w:rPr>
          <w:rFonts w:hint="eastAsia"/>
        </w:rPr>
        <w:t>/</w:t>
      </w:r>
      <w:r w:rsidRPr="00F67A8C">
        <w:t xml:space="preserve"> </w:t>
      </w:r>
      <w:proofErr w:type="spellStart"/>
      <w:r w:rsidRPr="00F67A8C">
        <w:t>K</w:t>
      </w:r>
      <w:r w:rsidRPr="00F67A8C">
        <w:rPr>
          <w:vertAlign w:val="subscript"/>
        </w:rPr>
        <w:t>p</w:t>
      </w:r>
      <w:proofErr w:type="spellEnd"/>
      <w:r w:rsidRPr="00F67A8C">
        <w:t>, etc</w:t>
      </w:r>
      <w:r w:rsidR="000559B7" w:rsidRPr="00F67A8C">
        <w:rPr>
          <w:rFonts w:hint="eastAsia"/>
        </w:rPr>
        <w:t xml:space="preserve"> [2]</w:t>
      </w:r>
      <w:r w:rsidRPr="00F67A8C">
        <w:t>.</w:t>
      </w:r>
      <w:r w:rsidR="0049225A" w:rsidRPr="00F67A8C">
        <w:rPr>
          <w:rFonts w:hint="eastAsia"/>
        </w:rPr>
        <w:t xml:space="preserve"> It is better for </w:t>
      </w:r>
      <w:r w:rsidR="0049225A" w:rsidRPr="00F67A8C">
        <w:t>RAN4 to adopt a more unified form to manage similar parameters and simplify as much as possible, avoiding the introduction of too many parameters with similar meanings and functions.</w:t>
      </w:r>
    </w:p>
    <w:p w14:paraId="48694FE0" w14:textId="77777777" w:rsidR="000A3014" w:rsidRPr="00F67A8C" w:rsidRDefault="00C24455" w:rsidP="00596098">
      <w:pPr>
        <w:spacing w:before="120" w:after="120"/>
        <w:jc w:val="left"/>
        <w:rPr>
          <w:b/>
        </w:rPr>
      </w:pPr>
      <w:r w:rsidRPr="00F67A8C">
        <w:rPr>
          <w:rFonts w:hint="eastAsia"/>
          <w:b/>
        </w:rPr>
        <w:t>Proposal</w:t>
      </w:r>
      <w:r w:rsidR="00596098" w:rsidRPr="00F67A8C">
        <w:rPr>
          <w:rFonts w:hint="eastAsia"/>
          <w:b/>
        </w:rPr>
        <w:t xml:space="preserve"> 3</w:t>
      </w:r>
      <w:r w:rsidRPr="00F67A8C">
        <w:rPr>
          <w:rFonts w:hint="eastAsia"/>
          <w:b/>
        </w:rPr>
        <w:t>:</w:t>
      </w:r>
      <w:r w:rsidR="00596098" w:rsidRPr="00F67A8C">
        <w:rPr>
          <w:rFonts w:hint="eastAsia"/>
        </w:rPr>
        <w:t xml:space="preserve"> </w:t>
      </w:r>
      <w:r w:rsidR="00596098" w:rsidRPr="00F67A8C">
        <w:rPr>
          <w:b/>
        </w:rPr>
        <w:t>RAN4 to adopt a more unified form to manage similar parameters and simplify as much as possible, avoiding the introduction of too many parameters with similar meanings and functions.</w:t>
      </w:r>
    </w:p>
    <w:p w14:paraId="0B2A2722" w14:textId="77777777" w:rsidR="00A02FE8" w:rsidRPr="00F67A8C" w:rsidRDefault="005E6FEC" w:rsidP="00DA3D96">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F67A8C">
        <w:rPr>
          <w:rFonts w:ascii="Times New Roman" w:eastAsiaTheme="minorEastAsia" w:hAnsi="Times New Roman"/>
          <w:b/>
          <w:bCs/>
          <w:sz w:val="22"/>
          <w:szCs w:val="21"/>
        </w:rPr>
        <w:t>Enhancement of RRM measurement content</w:t>
      </w:r>
    </w:p>
    <w:p w14:paraId="6B2C0643" w14:textId="77777777" w:rsidR="00D15DCE" w:rsidRPr="00F67A8C" w:rsidRDefault="00D15DCE" w:rsidP="005260FD">
      <w:pPr>
        <w:spacing w:before="120" w:after="120"/>
        <w:jc w:val="left"/>
      </w:pPr>
      <w:r w:rsidRPr="00F67A8C">
        <w:rPr>
          <w:rFonts w:hint="eastAsia"/>
        </w:rPr>
        <w:t xml:space="preserve">The existing RRM </w:t>
      </w:r>
      <w:r w:rsidRPr="00F67A8C">
        <w:t>measurement</w:t>
      </w:r>
      <w:r w:rsidRPr="00F67A8C">
        <w:rPr>
          <w:rFonts w:hint="eastAsia"/>
        </w:rPr>
        <w:t xml:space="preserve"> in NR mainly involves </w:t>
      </w:r>
      <w:r w:rsidRPr="00F67A8C">
        <w:t>the measurement of link quality, such as RSRP/RSRQ/SINR, and</w:t>
      </w:r>
      <w:r w:rsidRPr="00F67A8C">
        <w:rPr>
          <w:rFonts w:hint="eastAsia"/>
        </w:rPr>
        <w:t xml:space="preserve"> the m</w:t>
      </w:r>
      <w:r w:rsidRPr="00F67A8C">
        <w:t xml:space="preserve">easurement is mainly used for handover and beam management, etc. In the context of integrated communication and sensing, 6G networks themselves possess high-precision sensing capabilities, where the signals </w:t>
      </w:r>
      <w:r w:rsidRPr="00F67A8C">
        <w:rPr>
          <w:rFonts w:hint="eastAsia"/>
        </w:rPr>
        <w:t>transmitt</w:t>
      </w:r>
      <w:r w:rsidRPr="00F67A8C">
        <w:t xml:space="preserve">ed by </w:t>
      </w:r>
      <w:r w:rsidRPr="00F67A8C">
        <w:rPr>
          <w:rFonts w:hint="eastAsia"/>
        </w:rPr>
        <w:t>BS</w:t>
      </w:r>
      <w:r w:rsidRPr="00F67A8C">
        <w:t xml:space="preserve"> and </w:t>
      </w:r>
      <w:r w:rsidRPr="00F67A8C">
        <w:rPr>
          <w:rFonts w:hint="eastAsia"/>
        </w:rPr>
        <w:t>UE</w:t>
      </w:r>
      <w:r w:rsidRPr="00F67A8C">
        <w:t xml:space="preserve"> will be better utilized for environmental sensing.</w:t>
      </w:r>
    </w:p>
    <w:p w14:paraId="12F91A0D" w14:textId="77777777" w:rsidR="00F173F5" w:rsidRPr="00F67A8C" w:rsidRDefault="00F173F5" w:rsidP="005260FD">
      <w:pPr>
        <w:spacing w:before="120" w:after="120"/>
        <w:jc w:val="left"/>
      </w:pPr>
      <w:r w:rsidRPr="00F67A8C">
        <w:rPr>
          <w:rFonts w:hint="eastAsia"/>
          <w:b/>
        </w:rPr>
        <w:t>Observation 2:</w:t>
      </w:r>
      <w:r w:rsidRPr="00F67A8C">
        <w:t xml:space="preserve"> </w:t>
      </w:r>
      <w:r w:rsidRPr="00F67A8C">
        <w:rPr>
          <w:b/>
        </w:rPr>
        <w:t>The existing RRM measurement in NR mainly involves the measurement of link quality, such as RSRP/RSRQ/SINR, and the measurement is mainly used for handover and beam management, etc.</w:t>
      </w:r>
    </w:p>
    <w:p w14:paraId="796912CD" w14:textId="77777777" w:rsidR="00D15DCE" w:rsidRPr="00F67A8C" w:rsidRDefault="00D15DCE" w:rsidP="005260FD">
      <w:pPr>
        <w:spacing w:before="120" w:after="120"/>
        <w:jc w:val="left"/>
      </w:pPr>
      <w:r w:rsidRPr="00F67A8C">
        <w:rPr>
          <w:rFonts w:hint="eastAsia"/>
        </w:rPr>
        <w:t xml:space="preserve">Based on the above, RAN4 can consider to further </w:t>
      </w:r>
      <w:r w:rsidRPr="00F67A8C">
        <w:t>enriching RRM measurement content and introducing sensing information based mobility management.</w:t>
      </w:r>
      <w:r w:rsidRPr="00F67A8C">
        <w:rPr>
          <w:rFonts w:hint="eastAsia"/>
        </w:rPr>
        <w:t xml:space="preserve"> </w:t>
      </w:r>
      <w:r w:rsidRPr="00F67A8C">
        <w:t>In addition to link quality measurement such as RSRP/RSRQ/SINR</w:t>
      </w:r>
      <w:r w:rsidR="000559B7" w:rsidRPr="00F67A8C">
        <w:rPr>
          <w:rFonts w:hint="eastAsia"/>
        </w:rPr>
        <w:t xml:space="preserve"> [2]</w:t>
      </w:r>
      <w:r w:rsidRPr="00F67A8C">
        <w:t xml:space="preserve">, the measurement content </w:t>
      </w:r>
      <w:r w:rsidRPr="00F67A8C">
        <w:rPr>
          <w:rFonts w:hint="eastAsia"/>
        </w:rPr>
        <w:t xml:space="preserve">and reporting </w:t>
      </w:r>
      <w:r w:rsidRPr="00F67A8C">
        <w:t>can also include speed, distance, angle, positioning, imaging, or activity detection, etc.</w:t>
      </w:r>
      <w:r w:rsidRPr="00F67A8C">
        <w:rPr>
          <w:rFonts w:hint="eastAsia"/>
        </w:rPr>
        <w:t xml:space="preserve"> </w:t>
      </w:r>
    </w:p>
    <w:p w14:paraId="4F033783" w14:textId="77777777" w:rsidR="00AA6326" w:rsidRPr="00F67A8C" w:rsidRDefault="00D15DCE" w:rsidP="005260FD">
      <w:pPr>
        <w:spacing w:before="120" w:after="120"/>
        <w:jc w:val="left"/>
      </w:pPr>
      <w:r w:rsidRPr="00F67A8C">
        <w:rPr>
          <w:rFonts w:hint="eastAsia"/>
        </w:rPr>
        <w:t xml:space="preserve">In </w:t>
      </w:r>
      <w:r w:rsidRPr="00F67A8C">
        <w:t>addition</w:t>
      </w:r>
      <w:r w:rsidRPr="00F67A8C">
        <w:rPr>
          <w:rFonts w:hint="eastAsia"/>
        </w:rPr>
        <w:t>,</w:t>
      </w:r>
      <w:r w:rsidR="00AA6326" w:rsidRPr="00F67A8C">
        <w:t xml:space="preserve"> </w:t>
      </w:r>
      <w:r w:rsidR="00D02C49">
        <w:rPr>
          <w:rFonts w:hint="eastAsia"/>
        </w:rPr>
        <w:t xml:space="preserve">we </w:t>
      </w:r>
      <w:r w:rsidR="00D02C49">
        <w:t>believe</w:t>
      </w:r>
      <w:r w:rsidR="00D02C49">
        <w:rPr>
          <w:rFonts w:hint="eastAsia"/>
        </w:rPr>
        <w:t xml:space="preserve"> that </w:t>
      </w:r>
      <w:r w:rsidR="00D02C49" w:rsidRPr="00D02C49">
        <w:t xml:space="preserve">RAN4 </w:t>
      </w:r>
      <w:r w:rsidR="00D02C49">
        <w:rPr>
          <w:rFonts w:hint="eastAsia"/>
        </w:rPr>
        <w:t>could</w:t>
      </w:r>
      <w:r w:rsidR="00D02C49" w:rsidRPr="00D02C49">
        <w:t xml:space="preserve"> consider multi-functional RAN</w:t>
      </w:r>
      <w:r w:rsidR="00D02C49">
        <w:rPr>
          <w:rFonts w:hint="eastAsia"/>
        </w:rPr>
        <w:t xml:space="preserve">, </w:t>
      </w:r>
      <w:r w:rsidR="00482AC2" w:rsidRPr="00482AC2">
        <w:t>where communication and sensing functionalities are jointly supported</w:t>
      </w:r>
      <w:r w:rsidR="00482AC2">
        <w:rPr>
          <w:rFonts w:hint="eastAsia"/>
        </w:rPr>
        <w:t xml:space="preserve"> and</w:t>
      </w:r>
      <w:r w:rsidR="00D02C49">
        <w:rPr>
          <w:rFonts w:hint="eastAsia"/>
        </w:rPr>
        <w:t xml:space="preserve"> the </w:t>
      </w:r>
      <w:r w:rsidR="00D02C49" w:rsidRPr="00F67A8C">
        <w:t>resources</w:t>
      </w:r>
      <w:r w:rsidR="00D02C49">
        <w:rPr>
          <w:rFonts w:hint="eastAsia"/>
        </w:rPr>
        <w:t xml:space="preserve"> may be used to both </w:t>
      </w:r>
      <w:r w:rsidR="00D02C49" w:rsidRPr="00F67A8C">
        <w:t xml:space="preserve">communication and </w:t>
      </w:r>
      <w:r w:rsidR="00D02C49" w:rsidRPr="00F67A8C">
        <w:rPr>
          <w:rFonts w:hint="eastAsia"/>
        </w:rPr>
        <w:t>sensing</w:t>
      </w:r>
      <w:r w:rsidR="00482AC2">
        <w:rPr>
          <w:rFonts w:hint="eastAsia"/>
        </w:rPr>
        <w:t>.</w:t>
      </w:r>
      <w:r w:rsidR="00D02C49">
        <w:rPr>
          <w:rFonts w:hint="eastAsia"/>
        </w:rPr>
        <w:t xml:space="preserve"> </w:t>
      </w:r>
      <w:r w:rsidR="00482AC2">
        <w:rPr>
          <w:rFonts w:hint="eastAsia"/>
        </w:rPr>
        <w:t>H</w:t>
      </w:r>
      <w:r w:rsidR="00AA6326" w:rsidRPr="00F67A8C">
        <w:t xml:space="preserve">ow to dynamically allocate resources </w:t>
      </w:r>
      <w:r w:rsidR="00AA6326" w:rsidRPr="00F67A8C">
        <w:rPr>
          <w:rFonts w:hint="eastAsia"/>
        </w:rPr>
        <w:t xml:space="preserve">for </w:t>
      </w:r>
      <w:r w:rsidR="00AA6326" w:rsidRPr="00F67A8C">
        <w:t xml:space="preserve">communication and </w:t>
      </w:r>
      <w:r w:rsidR="00AA6326" w:rsidRPr="00F67A8C">
        <w:rPr>
          <w:rFonts w:hint="eastAsia"/>
        </w:rPr>
        <w:t>sensing</w:t>
      </w:r>
      <w:r w:rsidR="00AA6326" w:rsidRPr="00F67A8C">
        <w:t xml:space="preserve"> to achieve optimal overall performance </w:t>
      </w:r>
      <w:r w:rsidR="00AA6326" w:rsidRPr="00F67A8C">
        <w:rPr>
          <w:rFonts w:hint="eastAsia"/>
        </w:rPr>
        <w:t xml:space="preserve">and the related RRM impacts </w:t>
      </w:r>
      <w:r w:rsidR="00AA6326" w:rsidRPr="00F67A8C">
        <w:t>need to be studied.</w:t>
      </w:r>
      <w:r w:rsidR="00AA6326" w:rsidRPr="00F67A8C">
        <w:rPr>
          <w:rFonts w:hint="eastAsia"/>
        </w:rPr>
        <w:t xml:space="preserve"> </w:t>
      </w:r>
    </w:p>
    <w:p w14:paraId="49756BF0" w14:textId="77777777" w:rsidR="00030A94" w:rsidRPr="00F67A8C" w:rsidRDefault="00030A94" w:rsidP="00F7038F">
      <w:pPr>
        <w:spacing w:after="0"/>
        <w:jc w:val="left"/>
        <w:rPr>
          <w:b/>
        </w:rPr>
      </w:pPr>
      <w:r w:rsidRPr="00F67A8C">
        <w:rPr>
          <w:rFonts w:hint="eastAsia"/>
          <w:b/>
        </w:rPr>
        <w:t>Proposal</w:t>
      </w:r>
      <w:r w:rsidR="00835E7B" w:rsidRPr="00F67A8C">
        <w:rPr>
          <w:rFonts w:hint="eastAsia"/>
          <w:b/>
        </w:rPr>
        <w:t xml:space="preserve"> 4</w:t>
      </w:r>
      <w:r w:rsidR="00841CB0" w:rsidRPr="00F67A8C">
        <w:rPr>
          <w:rFonts w:hint="eastAsia"/>
          <w:b/>
        </w:rPr>
        <w:t>: RAN4 to consider</w:t>
      </w:r>
      <w:r w:rsidR="006E6952" w:rsidRPr="00F67A8C">
        <w:rPr>
          <w:rFonts w:hint="eastAsia"/>
          <w:b/>
        </w:rPr>
        <w:t xml:space="preserve"> e</w:t>
      </w:r>
      <w:r w:rsidR="006E6952" w:rsidRPr="00F67A8C">
        <w:rPr>
          <w:b/>
        </w:rPr>
        <w:t>nrich</w:t>
      </w:r>
      <w:r w:rsidR="006E6952" w:rsidRPr="00F67A8C">
        <w:rPr>
          <w:rFonts w:hint="eastAsia"/>
          <w:b/>
        </w:rPr>
        <w:t>ing</w:t>
      </w:r>
      <w:r w:rsidR="006E6952" w:rsidRPr="00F67A8C">
        <w:rPr>
          <w:b/>
        </w:rPr>
        <w:t xml:space="preserve"> RRM m</w:t>
      </w:r>
      <w:r w:rsidR="004D1065" w:rsidRPr="00F67A8C">
        <w:rPr>
          <w:b/>
        </w:rPr>
        <w:t>easurement content and introduc</w:t>
      </w:r>
      <w:r w:rsidR="004D1065" w:rsidRPr="00F67A8C">
        <w:rPr>
          <w:rFonts w:hint="eastAsia"/>
          <w:b/>
        </w:rPr>
        <w:t>ing</w:t>
      </w:r>
      <w:r w:rsidR="006E6952" w:rsidRPr="00F67A8C">
        <w:rPr>
          <w:b/>
        </w:rPr>
        <w:t xml:space="preserve"> </w:t>
      </w:r>
      <w:r w:rsidR="00D95777" w:rsidRPr="00F67A8C">
        <w:rPr>
          <w:b/>
        </w:rPr>
        <w:t>sensing information based</w:t>
      </w:r>
      <w:r w:rsidR="00D95777" w:rsidRPr="00F67A8C">
        <w:rPr>
          <w:rFonts w:hint="eastAsia"/>
          <w:b/>
        </w:rPr>
        <w:t xml:space="preserve"> </w:t>
      </w:r>
      <w:r w:rsidR="005A0E20" w:rsidRPr="00F67A8C">
        <w:rPr>
          <w:b/>
        </w:rPr>
        <w:t>mobility management</w:t>
      </w:r>
      <w:r w:rsidR="006E6952" w:rsidRPr="00F67A8C">
        <w:rPr>
          <w:b/>
        </w:rPr>
        <w:t>.</w:t>
      </w:r>
    </w:p>
    <w:p w14:paraId="38BABDBD" w14:textId="77777777" w:rsidR="004D1065" w:rsidRPr="00F67A8C" w:rsidRDefault="004D1065" w:rsidP="00FD7CB3">
      <w:pPr>
        <w:pStyle w:val="ListParagraph"/>
        <w:numPr>
          <w:ilvl w:val="0"/>
          <w:numId w:val="34"/>
        </w:numPr>
        <w:spacing w:before="0" w:after="120" w:line="240" w:lineRule="auto"/>
        <w:ind w:left="422" w:hangingChars="200" w:hanging="422"/>
        <w:jc w:val="left"/>
        <w:rPr>
          <w:b/>
        </w:rPr>
      </w:pPr>
      <w:r w:rsidRPr="00F67A8C">
        <w:rPr>
          <w:b/>
        </w:rPr>
        <w:t>In addition to link quality measurement</w:t>
      </w:r>
      <w:r w:rsidRPr="00F67A8C">
        <w:rPr>
          <w:rFonts w:hint="eastAsia"/>
          <w:b/>
        </w:rPr>
        <w:t xml:space="preserve"> such as </w:t>
      </w:r>
      <w:r w:rsidRPr="00F67A8C">
        <w:rPr>
          <w:b/>
        </w:rPr>
        <w:t>RSRP/RSRQ/SINR, the measurement content can also include speed, distance, angle, positioning, imaging, or activity detection, etc.</w:t>
      </w:r>
    </w:p>
    <w:p w14:paraId="6F0DD68C" w14:textId="77777777" w:rsidR="00D02C49" w:rsidRDefault="00AA6326" w:rsidP="00D02C49">
      <w:pPr>
        <w:spacing w:before="120" w:after="0"/>
        <w:jc w:val="left"/>
        <w:rPr>
          <w:b/>
        </w:rPr>
      </w:pPr>
      <w:r w:rsidRPr="00F67A8C">
        <w:rPr>
          <w:rFonts w:hint="eastAsia"/>
          <w:b/>
        </w:rPr>
        <w:t xml:space="preserve">Proposal 5: </w:t>
      </w:r>
      <w:r w:rsidR="00D02C49">
        <w:rPr>
          <w:rFonts w:hint="eastAsia"/>
          <w:b/>
        </w:rPr>
        <w:t xml:space="preserve">RAN4 to consider </w:t>
      </w:r>
      <w:r w:rsidR="00482AC2">
        <w:rPr>
          <w:rFonts w:hint="eastAsia"/>
          <w:b/>
        </w:rPr>
        <w:t xml:space="preserve">RRM impact for </w:t>
      </w:r>
      <w:r w:rsidR="00D02C49">
        <w:rPr>
          <w:rFonts w:hint="eastAsia"/>
          <w:b/>
        </w:rPr>
        <w:t>multi-functional RAN,</w:t>
      </w:r>
      <w:r w:rsidR="00D02C49" w:rsidRPr="00D02C49">
        <w:t xml:space="preserve"> </w:t>
      </w:r>
      <w:r w:rsidR="00482AC2">
        <w:rPr>
          <w:rFonts w:hint="eastAsia"/>
          <w:b/>
        </w:rPr>
        <w:t>where communication and sensing functionalities are jointly supported</w:t>
      </w:r>
      <w:r w:rsidR="00D02C49">
        <w:rPr>
          <w:rFonts w:hint="eastAsia"/>
          <w:b/>
        </w:rPr>
        <w:t>.</w:t>
      </w:r>
    </w:p>
    <w:p w14:paraId="00EC9F5E" w14:textId="77777777" w:rsidR="00B1676E" w:rsidRPr="00F67A8C" w:rsidRDefault="005C719F" w:rsidP="00AB65F5">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F67A8C">
        <w:rPr>
          <w:rFonts w:ascii="Times New Roman" w:eastAsiaTheme="minorEastAsia" w:hAnsi="Times New Roman"/>
          <w:b/>
          <w:bCs/>
          <w:sz w:val="22"/>
          <w:szCs w:val="21"/>
        </w:rPr>
        <w:t>Space-Air-Ground Integrated Network (SAGIN)</w:t>
      </w:r>
      <w:r w:rsidR="00832E8C" w:rsidRPr="00F67A8C">
        <w:rPr>
          <w:rFonts w:ascii="Times New Roman" w:eastAsiaTheme="minorEastAsia" w:hAnsi="Times New Roman"/>
          <w:b/>
          <w:bCs/>
          <w:sz w:val="22"/>
          <w:szCs w:val="21"/>
        </w:rPr>
        <w:t xml:space="preserve"> </w:t>
      </w:r>
    </w:p>
    <w:p w14:paraId="10AA78D9" w14:textId="77777777" w:rsidR="00963ED2" w:rsidRPr="00F67A8C" w:rsidRDefault="005C719F" w:rsidP="00963ED2">
      <w:pPr>
        <w:spacing w:before="120" w:after="120"/>
        <w:jc w:val="left"/>
      </w:pPr>
      <w:r w:rsidRPr="00F67A8C">
        <w:t xml:space="preserve">6G aims to achieve global seamless coverage through the collaboration of satellites (space-based), </w:t>
      </w:r>
      <w:r w:rsidR="009F2C58" w:rsidRPr="00F67A8C">
        <w:t xml:space="preserve">uncrewed aerial vehicle </w:t>
      </w:r>
      <w:r w:rsidRPr="00F67A8C">
        <w:t>/high-altitude platforms (air-based), and ground base stations (ground-based).</w:t>
      </w:r>
      <w:r w:rsidR="00963ED2" w:rsidRPr="00F67A8C">
        <w:rPr>
          <w:rFonts w:hint="eastAsia"/>
        </w:rPr>
        <w:t xml:space="preserve"> UE</w:t>
      </w:r>
      <w:r w:rsidR="00832E8C" w:rsidRPr="00F67A8C">
        <w:t xml:space="preserve"> may frequently </w:t>
      </w:r>
      <w:r w:rsidR="00963ED2" w:rsidRPr="00F67A8C">
        <w:t>handover between TN cells, high-speed moving NTN cells, UAV cells and ATG cells, etc.</w:t>
      </w:r>
    </w:p>
    <w:p w14:paraId="76EAC9F0" w14:textId="77777777" w:rsidR="00192496" w:rsidRPr="00F67A8C" w:rsidRDefault="00192496" w:rsidP="00FD7CB3">
      <w:pPr>
        <w:spacing w:before="120" w:after="120"/>
        <w:jc w:val="left"/>
        <w:rPr>
          <w:b/>
        </w:rPr>
      </w:pPr>
      <w:r w:rsidRPr="00F67A8C">
        <w:rPr>
          <w:rFonts w:hint="eastAsia"/>
          <w:b/>
        </w:rPr>
        <w:t>Observation</w:t>
      </w:r>
      <w:r w:rsidR="00F173F5" w:rsidRPr="00F67A8C">
        <w:rPr>
          <w:rFonts w:hint="eastAsia"/>
          <w:b/>
        </w:rPr>
        <w:t xml:space="preserve"> 3</w:t>
      </w:r>
      <w:r w:rsidRPr="00F67A8C">
        <w:rPr>
          <w:rFonts w:hint="eastAsia"/>
          <w:b/>
        </w:rPr>
        <w:t>: In 6G, t</w:t>
      </w:r>
      <w:r w:rsidRPr="00F67A8C">
        <w:rPr>
          <w:b/>
        </w:rPr>
        <w:t xml:space="preserve">he </w:t>
      </w:r>
      <w:r w:rsidRPr="00F67A8C">
        <w:rPr>
          <w:rFonts w:hint="eastAsia"/>
          <w:b/>
        </w:rPr>
        <w:t>UE</w:t>
      </w:r>
      <w:r w:rsidRPr="00F67A8C">
        <w:rPr>
          <w:b/>
        </w:rPr>
        <w:t xml:space="preserve"> may frequently </w:t>
      </w:r>
      <w:r w:rsidRPr="00F67A8C">
        <w:rPr>
          <w:rFonts w:hint="eastAsia"/>
          <w:b/>
        </w:rPr>
        <w:t>handover</w:t>
      </w:r>
      <w:r w:rsidRPr="00F67A8C">
        <w:rPr>
          <w:b/>
        </w:rPr>
        <w:t xml:space="preserve"> between </w:t>
      </w:r>
      <w:r w:rsidRPr="00F67A8C">
        <w:rPr>
          <w:rFonts w:hint="eastAsia"/>
          <w:b/>
        </w:rPr>
        <w:t>TN</w:t>
      </w:r>
      <w:r w:rsidRPr="00F67A8C">
        <w:rPr>
          <w:b/>
        </w:rPr>
        <w:t xml:space="preserve"> cells, high-speed moving </w:t>
      </w:r>
      <w:r w:rsidRPr="00F67A8C">
        <w:rPr>
          <w:rFonts w:hint="eastAsia"/>
          <w:b/>
        </w:rPr>
        <w:t>NTN</w:t>
      </w:r>
      <w:r w:rsidRPr="00F67A8C">
        <w:rPr>
          <w:b/>
        </w:rPr>
        <w:t xml:space="preserve"> cells, </w:t>
      </w:r>
      <w:r w:rsidRPr="00F67A8C">
        <w:rPr>
          <w:rFonts w:hint="eastAsia"/>
          <w:b/>
        </w:rPr>
        <w:t xml:space="preserve">UAV </w:t>
      </w:r>
      <w:r w:rsidRPr="00F67A8C">
        <w:rPr>
          <w:b/>
        </w:rPr>
        <w:t>cells and ATG cells, etc.</w:t>
      </w:r>
    </w:p>
    <w:p w14:paraId="2851EEDE" w14:textId="77777777" w:rsidR="002D655B" w:rsidRPr="00F67A8C" w:rsidRDefault="00963ED2" w:rsidP="00963ED2">
      <w:pPr>
        <w:spacing w:before="120" w:after="120"/>
        <w:jc w:val="left"/>
      </w:pPr>
      <w:r w:rsidRPr="00F67A8C">
        <w:lastRenderedPageBreak/>
        <w:t>The standard will support richer handover scenarios</w:t>
      </w:r>
      <w:r w:rsidRPr="00F67A8C">
        <w:rPr>
          <w:rFonts w:hint="eastAsia"/>
        </w:rPr>
        <w:t xml:space="preserve"> and need to</w:t>
      </w:r>
      <w:r w:rsidRPr="00F67A8C">
        <w:t xml:space="preserve"> ensure the handover performance </w:t>
      </w:r>
      <w:r w:rsidR="009F2C58" w:rsidRPr="00F67A8C">
        <w:rPr>
          <w:rFonts w:hint="eastAsia"/>
        </w:rPr>
        <w:t>for</w:t>
      </w:r>
      <w:r w:rsidRPr="00F67A8C">
        <w:t xml:space="preserve"> UE </w:t>
      </w:r>
      <w:r w:rsidRPr="00F67A8C">
        <w:rPr>
          <w:rFonts w:hint="eastAsia"/>
        </w:rPr>
        <w:t>with</w:t>
      </w:r>
      <w:r w:rsidRPr="00F67A8C">
        <w:t xml:space="preserve"> ultra-high speeds, which raises higher demands for mobility management and measurement reporting mechanisms. Furthermore, timing advance and synchronization will also become more complex, </w:t>
      </w:r>
      <w:r w:rsidR="009F2C58" w:rsidRPr="00F67A8C">
        <w:rPr>
          <w:rFonts w:hint="eastAsia"/>
        </w:rPr>
        <w:t xml:space="preserve">and </w:t>
      </w:r>
      <w:r w:rsidRPr="00F67A8C">
        <w:t xml:space="preserve">RAN4 needs to consider how to ensure the optimization of RLM and access performance </w:t>
      </w:r>
      <w:r w:rsidR="009F2C58" w:rsidRPr="00F67A8C">
        <w:t>with</w:t>
      </w:r>
      <w:r w:rsidRPr="00F67A8C">
        <w:t xml:space="preserve"> frequent and significant changes in propagation delay, which may involve multi-dimensional optimization </w:t>
      </w:r>
      <w:r w:rsidR="009F2C58" w:rsidRPr="00F67A8C">
        <w:t xml:space="preserve">at least </w:t>
      </w:r>
      <w:r w:rsidRPr="00F67A8C">
        <w:t>including frequency layer and spatial layer.</w:t>
      </w:r>
      <w:r w:rsidR="009F2C58" w:rsidRPr="00F67A8C">
        <w:t xml:space="preserve"> </w:t>
      </w:r>
    </w:p>
    <w:p w14:paraId="6A458174" w14:textId="77777777" w:rsidR="00F348B7" w:rsidRDefault="00FD7CB3" w:rsidP="00E60A1D">
      <w:pPr>
        <w:spacing w:before="120" w:after="120"/>
        <w:jc w:val="left"/>
        <w:rPr>
          <w:b/>
        </w:rPr>
      </w:pPr>
      <w:r w:rsidRPr="00F67A8C">
        <w:rPr>
          <w:rFonts w:hint="eastAsia"/>
          <w:b/>
        </w:rPr>
        <w:t>Proposal 6</w:t>
      </w:r>
      <w:r w:rsidR="00192496" w:rsidRPr="00F67A8C">
        <w:rPr>
          <w:rFonts w:hint="eastAsia"/>
          <w:b/>
        </w:rPr>
        <w:t>:</w:t>
      </w:r>
      <w:r w:rsidR="00963ED2" w:rsidRPr="00F67A8C">
        <w:rPr>
          <w:b/>
        </w:rPr>
        <w:t xml:space="preserve"> </w:t>
      </w:r>
      <w:r w:rsidR="00482AC2">
        <w:rPr>
          <w:rFonts w:hint="eastAsia"/>
          <w:b/>
        </w:rPr>
        <w:t xml:space="preserve">For </w:t>
      </w:r>
      <w:r w:rsidR="00482AC2" w:rsidRPr="00F67A8C">
        <w:rPr>
          <w:rFonts w:eastAsiaTheme="minorEastAsia"/>
          <w:b/>
          <w:bCs/>
          <w:sz w:val="22"/>
          <w:szCs w:val="21"/>
        </w:rPr>
        <w:t>Space-Air-Ground Integrated Network</w:t>
      </w:r>
      <w:r w:rsidR="00482AC2">
        <w:rPr>
          <w:rFonts w:eastAsiaTheme="minorEastAsia" w:hint="eastAsia"/>
          <w:b/>
          <w:bCs/>
          <w:sz w:val="22"/>
          <w:szCs w:val="21"/>
        </w:rPr>
        <w:t>,</w:t>
      </w:r>
      <w:r w:rsidR="00482AC2" w:rsidRPr="00F67A8C">
        <w:rPr>
          <w:b/>
        </w:rPr>
        <w:t xml:space="preserve"> </w:t>
      </w:r>
      <w:r w:rsidR="00963ED2" w:rsidRPr="00F67A8C">
        <w:rPr>
          <w:b/>
        </w:rPr>
        <w:t xml:space="preserve">RAN4 to </w:t>
      </w:r>
      <w:r w:rsidR="00002293" w:rsidRPr="00F67A8C">
        <w:rPr>
          <w:rFonts w:hint="eastAsia"/>
          <w:b/>
        </w:rPr>
        <w:t>study</w:t>
      </w:r>
      <w:r w:rsidR="00963ED2" w:rsidRPr="00F67A8C">
        <w:rPr>
          <w:b/>
        </w:rPr>
        <w:t xml:space="preserve"> the optimization of RLM and access performance </w:t>
      </w:r>
      <w:r w:rsidR="009F2C58" w:rsidRPr="00F67A8C">
        <w:rPr>
          <w:b/>
        </w:rPr>
        <w:t>with</w:t>
      </w:r>
      <w:r w:rsidR="00963ED2" w:rsidRPr="00F67A8C">
        <w:rPr>
          <w:b/>
        </w:rPr>
        <w:t xml:space="preserve"> frequent and significant changes in propagation delay, which may involve multi-dimensional optimization </w:t>
      </w:r>
      <w:r w:rsidR="009F2C58" w:rsidRPr="00F67A8C">
        <w:rPr>
          <w:b/>
        </w:rPr>
        <w:t>at</w:t>
      </w:r>
      <w:r w:rsidR="009F2C58" w:rsidRPr="00F67A8C">
        <w:rPr>
          <w:rFonts w:hint="eastAsia"/>
          <w:b/>
        </w:rPr>
        <w:t xml:space="preserve"> least </w:t>
      </w:r>
      <w:r w:rsidR="00963ED2" w:rsidRPr="00F67A8C">
        <w:rPr>
          <w:b/>
        </w:rPr>
        <w:t>including frequency layer and spatial layer.</w:t>
      </w:r>
    </w:p>
    <w:p w14:paraId="078431EF" w14:textId="77777777" w:rsidR="00FE1DA2" w:rsidRPr="00F67A8C" w:rsidRDefault="00F173F5" w:rsidP="00FE1DA2">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F67A8C">
        <w:rPr>
          <w:rFonts w:ascii="Times New Roman" w:eastAsiaTheme="minorEastAsia" w:hAnsi="Times New Roman" w:hint="eastAsia"/>
          <w:b/>
          <w:bCs/>
          <w:sz w:val="22"/>
          <w:szCs w:val="21"/>
        </w:rPr>
        <w:t>R</w:t>
      </w:r>
      <w:r w:rsidR="00832E8C" w:rsidRPr="00F67A8C">
        <w:rPr>
          <w:rFonts w:ascii="Times New Roman" w:eastAsiaTheme="minorEastAsia" w:hAnsi="Times New Roman"/>
          <w:b/>
          <w:bCs/>
          <w:sz w:val="22"/>
          <w:szCs w:val="21"/>
        </w:rPr>
        <w:t>adio resource management</w:t>
      </w:r>
      <w:r w:rsidRPr="00F67A8C">
        <w:rPr>
          <w:rFonts w:ascii="Times New Roman" w:eastAsiaTheme="minorEastAsia" w:hAnsi="Times New Roman" w:hint="eastAsia"/>
          <w:b/>
          <w:bCs/>
          <w:sz w:val="22"/>
          <w:szCs w:val="21"/>
        </w:rPr>
        <w:t xml:space="preserve"> for new </w:t>
      </w:r>
      <w:r w:rsidRPr="00F67A8C">
        <w:rPr>
          <w:rFonts w:ascii="Times New Roman" w:eastAsiaTheme="minorEastAsia" w:hAnsi="Times New Roman"/>
          <w:b/>
          <w:bCs/>
          <w:sz w:val="22"/>
          <w:szCs w:val="21"/>
        </w:rPr>
        <w:t>network architecture</w:t>
      </w:r>
    </w:p>
    <w:p w14:paraId="757C5BC9" w14:textId="77777777" w:rsidR="0061481E" w:rsidRPr="00F67A8C" w:rsidRDefault="00FD7CB3" w:rsidP="005260FD">
      <w:pPr>
        <w:spacing w:before="120" w:after="120"/>
        <w:jc w:val="left"/>
      </w:pPr>
      <w:r w:rsidRPr="00F67A8C">
        <w:t>6G study represents an opportunity to revisit the foundations of radio system design, free from the constraints of backward compatibility</w:t>
      </w:r>
      <w:r w:rsidRPr="00F67A8C">
        <w:rPr>
          <w:rFonts w:hint="eastAsia"/>
        </w:rPr>
        <w:t xml:space="preserve">, so it is a good chance to consider new </w:t>
      </w:r>
      <w:r w:rsidRPr="00F67A8C">
        <w:t>architecture</w:t>
      </w:r>
      <w:r w:rsidRPr="00F67A8C">
        <w:rPr>
          <w:rFonts w:hint="eastAsia"/>
        </w:rPr>
        <w:t xml:space="preserve"> for 6G. </w:t>
      </w:r>
    </w:p>
    <w:p w14:paraId="3EDA368A" w14:textId="77777777" w:rsidR="000F6323" w:rsidRPr="00F67A8C" w:rsidRDefault="000F6323" w:rsidP="005260FD">
      <w:pPr>
        <w:spacing w:before="120" w:after="120"/>
        <w:jc w:val="left"/>
      </w:pPr>
      <w:r w:rsidRPr="00F67A8C">
        <w:rPr>
          <w:rFonts w:hint="eastAsia"/>
        </w:rPr>
        <w:t>In legacy, t</w:t>
      </w:r>
      <w:r w:rsidRPr="00F67A8C">
        <w:t>he characteristic of a centralized network architecture is that its decision-making, control, and main processing functions are highly concentrated in a few or a single central node, with disadvantages including high transmission delay</w:t>
      </w:r>
      <w:r w:rsidRPr="00F67A8C">
        <w:rPr>
          <w:rFonts w:hint="eastAsia"/>
        </w:rPr>
        <w:t>,</w:t>
      </w:r>
      <w:r w:rsidRPr="00F67A8C">
        <w:t xml:space="preserve"> single point of failure</w:t>
      </w:r>
      <w:r w:rsidRPr="00F67A8C">
        <w:rPr>
          <w:rFonts w:hint="eastAsia"/>
        </w:rPr>
        <w:t xml:space="preserve"> and l</w:t>
      </w:r>
      <w:r w:rsidRPr="00F67A8C">
        <w:t>ow data transmission efficiency</w:t>
      </w:r>
      <w:r w:rsidR="00002293" w:rsidRPr="00F67A8C">
        <w:rPr>
          <w:rFonts w:hint="eastAsia"/>
        </w:rPr>
        <w:t>, etc.</w:t>
      </w:r>
    </w:p>
    <w:p w14:paraId="546B242C" w14:textId="77777777" w:rsidR="00AE5C21" w:rsidRPr="00F67A8C" w:rsidRDefault="00FD7CB3" w:rsidP="005260FD">
      <w:pPr>
        <w:spacing w:before="120" w:after="120"/>
        <w:jc w:val="left"/>
      </w:pPr>
      <w:r w:rsidRPr="00F67A8C">
        <w:t>I</w:t>
      </w:r>
      <w:r w:rsidRPr="00F67A8C">
        <w:rPr>
          <w:rFonts w:hint="eastAsia"/>
        </w:rPr>
        <w:t xml:space="preserve">n our view, </w:t>
      </w:r>
      <w:r w:rsidR="00002293" w:rsidRPr="00F67A8C">
        <w:rPr>
          <w:rFonts w:hint="eastAsia"/>
        </w:rPr>
        <w:t>w</w:t>
      </w:r>
      <w:r w:rsidR="00002293" w:rsidRPr="00F67A8C">
        <w:t>ith the evolution of network architecture</w:t>
      </w:r>
      <w:r w:rsidR="00002293" w:rsidRPr="00F67A8C">
        <w:rPr>
          <w:rFonts w:hint="eastAsia"/>
        </w:rPr>
        <w:t xml:space="preserve">, </w:t>
      </w:r>
      <w:r w:rsidR="00FC3882" w:rsidRPr="00FC3882">
        <w:t>UE centric network</w:t>
      </w:r>
      <w:r w:rsidR="00EF515E">
        <w:rPr>
          <w:rFonts w:hint="eastAsia"/>
        </w:rPr>
        <w:t xml:space="preserve"> could be considered.</w:t>
      </w:r>
      <w:r w:rsidRPr="00F67A8C">
        <w:rPr>
          <w:rFonts w:hint="eastAsia"/>
        </w:rPr>
        <w:t xml:space="preserve"> </w:t>
      </w:r>
      <w:r w:rsidR="00EF515E">
        <w:rPr>
          <w:rFonts w:hint="eastAsia"/>
        </w:rPr>
        <w:t>It</w:t>
      </w:r>
      <w:r w:rsidRPr="00F67A8C">
        <w:rPr>
          <w:rFonts w:hint="eastAsia"/>
        </w:rPr>
        <w:t xml:space="preserve"> </w:t>
      </w:r>
      <w:r w:rsidRPr="00F67A8C">
        <w:t xml:space="preserve">is </w:t>
      </w:r>
      <w:r w:rsidR="001D06C2" w:rsidRPr="001D06C2">
        <w:t>a comprehensive design, which involves many aspects across different layers</w:t>
      </w:r>
      <w:r w:rsidR="001D06C2">
        <w:rPr>
          <w:rFonts w:hint="eastAsia"/>
        </w:rPr>
        <w:t>.</w:t>
      </w:r>
      <w:r w:rsidR="001D06C2" w:rsidRPr="001D06C2">
        <w:t xml:space="preserve"> </w:t>
      </w:r>
      <w:r w:rsidRPr="00F67A8C">
        <w:rPr>
          <w:rFonts w:hint="eastAsia"/>
        </w:rPr>
        <w:t xml:space="preserve">The main difference </w:t>
      </w:r>
      <w:r w:rsidR="001D06C2">
        <w:rPr>
          <w:rFonts w:hint="eastAsia"/>
        </w:rPr>
        <w:t xml:space="preserve">between </w:t>
      </w:r>
      <w:r w:rsidR="001D06C2" w:rsidRPr="00F67A8C">
        <w:t>traditional cellular architecture</w:t>
      </w:r>
      <w:r w:rsidR="001D06C2" w:rsidRPr="00F67A8C">
        <w:rPr>
          <w:rFonts w:hint="eastAsia"/>
        </w:rPr>
        <w:t xml:space="preserve"> </w:t>
      </w:r>
      <w:r w:rsidR="001D06C2">
        <w:rPr>
          <w:rFonts w:hint="eastAsia"/>
        </w:rPr>
        <w:t>and</w:t>
      </w:r>
      <w:r w:rsidR="001D06C2" w:rsidRPr="001D06C2">
        <w:t xml:space="preserve"> </w:t>
      </w:r>
      <w:r w:rsidR="001D06C2" w:rsidRPr="00FC3882">
        <w:t xml:space="preserve">UE centric </w:t>
      </w:r>
      <w:r w:rsidR="001D06C2" w:rsidRPr="00F67A8C">
        <w:t>architecture</w:t>
      </w:r>
      <w:r w:rsidR="001D06C2">
        <w:rPr>
          <w:rFonts w:hint="eastAsia"/>
        </w:rPr>
        <w:t xml:space="preserve"> </w:t>
      </w:r>
      <w:r w:rsidRPr="00F67A8C">
        <w:rPr>
          <w:rFonts w:hint="eastAsia"/>
        </w:rPr>
        <w:t>is that t</w:t>
      </w:r>
      <w:r w:rsidRPr="00F67A8C">
        <w:t xml:space="preserve">here is no concept of </w:t>
      </w:r>
      <w:r w:rsidR="0061481E" w:rsidRPr="00F67A8C">
        <w:t>cells</w:t>
      </w:r>
      <w:r w:rsidR="0061481E" w:rsidRPr="00F67A8C">
        <w:rPr>
          <w:rFonts w:hint="eastAsia"/>
        </w:rPr>
        <w:t xml:space="preserve"> and</w:t>
      </w:r>
      <w:r w:rsidRPr="00F67A8C">
        <w:t xml:space="preserve"> it is user-cent</w:t>
      </w:r>
      <w:r w:rsidR="00482AC2">
        <w:rPr>
          <w:rFonts w:hint="eastAsia"/>
        </w:rPr>
        <w:t>ric</w:t>
      </w:r>
      <w:r w:rsidRPr="00F67A8C">
        <w:t xml:space="preserve">, </w:t>
      </w:r>
      <w:r w:rsidR="0061481E" w:rsidRPr="00F67A8C">
        <w:rPr>
          <w:rFonts w:hint="eastAsia"/>
        </w:rPr>
        <w:t>that is,</w:t>
      </w:r>
      <w:r w:rsidRPr="00F67A8C">
        <w:t xml:space="preserve"> multiple distributed </w:t>
      </w:r>
      <w:r w:rsidR="0061481E" w:rsidRPr="00F67A8C">
        <w:t xml:space="preserve">Access </w:t>
      </w:r>
      <w:r w:rsidR="0061481E" w:rsidRPr="00F67A8C">
        <w:rPr>
          <w:rFonts w:hint="eastAsia"/>
        </w:rPr>
        <w:t>P</w:t>
      </w:r>
      <w:r w:rsidR="0061481E" w:rsidRPr="00F67A8C">
        <w:t>oint</w:t>
      </w:r>
      <w:r w:rsidR="0061481E" w:rsidRPr="00F67A8C">
        <w:rPr>
          <w:rFonts w:hint="eastAsia"/>
        </w:rPr>
        <w:t xml:space="preserve"> (</w:t>
      </w:r>
      <w:r w:rsidRPr="00F67A8C">
        <w:t>A</w:t>
      </w:r>
      <w:r w:rsidR="0061481E" w:rsidRPr="00F67A8C">
        <w:rPr>
          <w:rFonts w:hint="eastAsia"/>
        </w:rPr>
        <w:t>P</w:t>
      </w:r>
      <w:r w:rsidRPr="00F67A8C">
        <w:t>s</w:t>
      </w:r>
      <w:r w:rsidR="0061481E" w:rsidRPr="00F67A8C">
        <w:rPr>
          <w:rFonts w:hint="eastAsia"/>
        </w:rPr>
        <w:t>)</w:t>
      </w:r>
      <w:r w:rsidRPr="00F67A8C">
        <w:t xml:space="preserve"> </w:t>
      </w:r>
      <w:r w:rsidR="0061481E" w:rsidRPr="00F67A8C">
        <w:rPr>
          <w:rFonts w:hint="eastAsia"/>
        </w:rPr>
        <w:t xml:space="preserve">will </w:t>
      </w:r>
      <w:r w:rsidRPr="00F67A8C">
        <w:t>serve a single UE simultaneously.</w:t>
      </w:r>
      <w:r w:rsidR="0061481E" w:rsidRPr="00F67A8C">
        <w:rPr>
          <w:rFonts w:hint="eastAsia"/>
        </w:rPr>
        <w:t xml:space="preserve"> For such a new </w:t>
      </w:r>
      <w:r w:rsidR="0061481E" w:rsidRPr="00F67A8C">
        <w:t>architecture</w:t>
      </w:r>
      <w:r w:rsidR="0061481E" w:rsidRPr="00F67A8C">
        <w:rPr>
          <w:rFonts w:hint="eastAsia"/>
        </w:rPr>
        <w:t xml:space="preserve">, RAN4 need to study new </w:t>
      </w:r>
      <w:r w:rsidR="00482AC2">
        <w:rPr>
          <w:rFonts w:hint="eastAsia"/>
        </w:rPr>
        <w:t>framework</w:t>
      </w:r>
      <w:r w:rsidR="0061481E" w:rsidRPr="00F67A8C">
        <w:rPr>
          <w:rFonts w:hint="eastAsia"/>
        </w:rPr>
        <w:t xml:space="preserve"> to support </w:t>
      </w:r>
      <w:r w:rsidR="0061481E" w:rsidRPr="00F67A8C">
        <w:t>radio resource management</w:t>
      </w:r>
      <w:r w:rsidR="0061481E" w:rsidRPr="00F67A8C">
        <w:rPr>
          <w:rFonts w:hint="eastAsia"/>
        </w:rPr>
        <w:t>.</w:t>
      </w:r>
    </w:p>
    <w:p w14:paraId="2D57963C" w14:textId="77777777" w:rsidR="00E34F29" w:rsidRPr="00F67A8C" w:rsidRDefault="00E34F29" w:rsidP="00E60A1D">
      <w:pPr>
        <w:spacing w:before="120" w:after="120"/>
        <w:jc w:val="left"/>
        <w:rPr>
          <w:b/>
        </w:rPr>
      </w:pPr>
      <w:r w:rsidRPr="00F67A8C">
        <w:rPr>
          <w:rFonts w:hint="eastAsia"/>
          <w:b/>
        </w:rPr>
        <w:t>Proposal</w:t>
      </w:r>
      <w:r w:rsidR="00FD7CB3" w:rsidRPr="00F67A8C">
        <w:rPr>
          <w:rFonts w:hint="eastAsia"/>
          <w:b/>
        </w:rPr>
        <w:t xml:space="preserve"> 7</w:t>
      </w:r>
      <w:r w:rsidRPr="00F67A8C">
        <w:rPr>
          <w:rFonts w:hint="eastAsia"/>
          <w:b/>
        </w:rPr>
        <w:t>: RAN4 to</w:t>
      </w:r>
      <w:r w:rsidR="00FD7CB3" w:rsidRPr="00F67A8C">
        <w:rPr>
          <w:rFonts w:hint="eastAsia"/>
          <w:b/>
        </w:rPr>
        <w:t xml:space="preserve"> </w:t>
      </w:r>
      <w:r w:rsidR="0061481E" w:rsidRPr="00F67A8C">
        <w:rPr>
          <w:rFonts w:hint="eastAsia"/>
          <w:b/>
        </w:rPr>
        <w:t>study</w:t>
      </w:r>
      <w:r w:rsidR="00FD7CB3" w:rsidRPr="00F67A8C">
        <w:rPr>
          <w:rFonts w:hint="eastAsia"/>
          <w:b/>
        </w:rPr>
        <w:t xml:space="preserve"> </w:t>
      </w:r>
      <w:r w:rsidR="00482AC2">
        <w:rPr>
          <w:rFonts w:hint="eastAsia"/>
          <w:b/>
        </w:rPr>
        <w:t xml:space="preserve">the RRM </w:t>
      </w:r>
      <w:r w:rsidR="0061481E" w:rsidRPr="00F67A8C">
        <w:rPr>
          <w:rFonts w:hint="eastAsia"/>
          <w:b/>
        </w:rPr>
        <w:t xml:space="preserve">impact </w:t>
      </w:r>
      <w:r w:rsidR="00482AC2">
        <w:rPr>
          <w:rFonts w:hint="eastAsia"/>
          <w:b/>
        </w:rPr>
        <w:t>for user-centric operation</w:t>
      </w:r>
      <w:r w:rsidR="0061481E" w:rsidRPr="00F67A8C">
        <w:rPr>
          <w:rFonts w:hint="eastAsia"/>
          <w:b/>
        </w:rPr>
        <w:t>.</w:t>
      </w:r>
    </w:p>
    <w:p w14:paraId="142B4501" w14:textId="77777777" w:rsidR="00FE1DA2" w:rsidRPr="00F67A8C" w:rsidRDefault="00002293" w:rsidP="001A0E3A">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F67A8C">
        <w:rPr>
          <w:rFonts w:ascii="Times New Roman" w:eastAsiaTheme="minorEastAsia" w:hAnsi="Times New Roman" w:hint="eastAsia"/>
          <w:b/>
          <w:bCs/>
          <w:sz w:val="22"/>
          <w:szCs w:val="21"/>
        </w:rPr>
        <w:t>E</w:t>
      </w:r>
      <w:r w:rsidRPr="00F67A8C">
        <w:rPr>
          <w:rFonts w:ascii="Times New Roman" w:eastAsiaTheme="minorEastAsia" w:hAnsi="Times New Roman"/>
          <w:b/>
          <w:bCs/>
          <w:sz w:val="22"/>
          <w:szCs w:val="21"/>
        </w:rPr>
        <w:t>nergy savings</w:t>
      </w:r>
      <w:r w:rsidRPr="00F67A8C">
        <w:rPr>
          <w:rFonts w:ascii="Times New Roman" w:eastAsiaTheme="minorEastAsia" w:hAnsi="Times New Roman" w:hint="eastAsia"/>
          <w:b/>
          <w:bCs/>
          <w:sz w:val="22"/>
          <w:szCs w:val="21"/>
        </w:rPr>
        <w:t xml:space="preserve"> </w:t>
      </w:r>
      <w:r w:rsidR="000F6323" w:rsidRPr="00F67A8C">
        <w:rPr>
          <w:rFonts w:ascii="Times New Roman" w:eastAsiaTheme="minorEastAsia" w:hAnsi="Times New Roman" w:hint="eastAsia"/>
          <w:b/>
          <w:bCs/>
          <w:sz w:val="22"/>
          <w:szCs w:val="21"/>
        </w:rPr>
        <w:t xml:space="preserve">enhancement for </w:t>
      </w:r>
      <w:r w:rsidR="001A0E3A" w:rsidRPr="00F67A8C">
        <w:rPr>
          <w:rFonts w:ascii="Times New Roman" w:eastAsiaTheme="minorEastAsia" w:hAnsi="Times New Roman" w:hint="eastAsia"/>
          <w:b/>
          <w:bCs/>
          <w:sz w:val="22"/>
          <w:szCs w:val="21"/>
        </w:rPr>
        <w:t>RRM</w:t>
      </w:r>
    </w:p>
    <w:p w14:paraId="5B02FC98" w14:textId="77777777" w:rsidR="00E443BA" w:rsidRPr="00F67A8C" w:rsidRDefault="00E443BA" w:rsidP="005260FD">
      <w:pPr>
        <w:spacing w:before="120" w:after="120"/>
        <w:jc w:val="left"/>
      </w:pPr>
      <w:r w:rsidRPr="00F67A8C">
        <w:t xml:space="preserve">In 6G, networks and </w:t>
      </w:r>
      <w:r w:rsidRPr="00F67A8C">
        <w:rPr>
          <w:rFonts w:hint="eastAsia"/>
        </w:rPr>
        <w:t>UE</w:t>
      </w:r>
      <w:r w:rsidRPr="00F67A8C">
        <w:t xml:space="preserve">s will deeply collect </w:t>
      </w:r>
      <w:r w:rsidR="001205A9">
        <w:rPr>
          <w:rFonts w:hint="eastAsia"/>
        </w:rPr>
        <w:t>a</w:t>
      </w:r>
      <w:r w:rsidR="001205A9" w:rsidRPr="001205A9">
        <w:t xml:space="preserve"> variety of </w:t>
      </w:r>
      <w:r w:rsidRPr="00F67A8C">
        <w:t>information</w:t>
      </w:r>
      <w:r w:rsidRPr="00F67A8C">
        <w:rPr>
          <w:rFonts w:hint="eastAsia"/>
        </w:rPr>
        <w:t xml:space="preserve">, so </w:t>
      </w:r>
      <w:r w:rsidRPr="00F67A8C">
        <w:t>the energy efficiency issue has become particularly important</w:t>
      </w:r>
      <w:r w:rsidRPr="00F67A8C">
        <w:rPr>
          <w:rFonts w:hint="eastAsia"/>
        </w:rPr>
        <w:t xml:space="preserve"> for </w:t>
      </w:r>
      <w:r w:rsidRPr="00F67A8C">
        <w:t xml:space="preserve">networks and </w:t>
      </w:r>
      <w:r w:rsidRPr="00F67A8C">
        <w:rPr>
          <w:rFonts w:hint="eastAsia"/>
        </w:rPr>
        <w:t>UE</w:t>
      </w:r>
      <w:r w:rsidRPr="00F67A8C">
        <w:t>s. Therefore, in 6G, energy savings is no longer just a direction for optimization, but rather an important core KPI that stands alongside spectral efficiency, latency, and other metrics</w:t>
      </w:r>
      <w:r w:rsidR="003E6904">
        <w:rPr>
          <w:rFonts w:hint="eastAsia"/>
        </w:rPr>
        <w:t>.</w:t>
      </w:r>
      <w:r w:rsidRPr="00F67A8C">
        <w:t xml:space="preserve"> </w:t>
      </w:r>
      <w:r w:rsidR="003E6904">
        <w:rPr>
          <w:rFonts w:hint="eastAsia"/>
        </w:rPr>
        <w:t>I</w:t>
      </w:r>
      <w:r w:rsidRPr="00F67A8C">
        <w:t xml:space="preserve">n many scenarios, it will even become the primary </w:t>
      </w:r>
      <w:r w:rsidRPr="00F67A8C">
        <w:rPr>
          <w:rFonts w:hint="eastAsia"/>
        </w:rPr>
        <w:t>target</w:t>
      </w:r>
      <w:r w:rsidR="003E6904">
        <w:rPr>
          <w:rFonts w:hint="eastAsia"/>
        </w:rPr>
        <w:t xml:space="preserve">, </w:t>
      </w:r>
      <w:r w:rsidR="003E6904" w:rsidRPr="003E6904">
        <w:t>for example, high energy efficiency in low buffer is more valuable for operator</w:t>
      </w:r>
      <w:r w:rsidRPr="00F67A8C">
        <w:t xml:space="preserve">. </w:t>
      </w:r>
      <w:r w:rsidRPr="00F67A8C">
        <w:rPr>
          <w:rFonts w:hint="eastAsia"/>
        </w:rPr>
        <w:t>It is necessary to</w:t>
      </w:r>
      <w:r w:rsidRPr="00F67A8C">
        <w:t xml:space="preserve"> study more extreme energy</w:t>
      </w:r>
      <w:r w:rsidRPr="00F67A8C">
        <w:rPr>
          <w:rFonts w:hint="eastAsia"/>
        </w:rPr>
        <w:t xml:space="preserve"> </w:t>
      </w:r>
      <w:r w:rsidRPr="00F67A8C">
        <w:t>saving solutions and processes than those in 5G.</w:t>
      </w:r>
    </w:p>
    <w:p w14:paraId="1CA14D21" w14:textId="77777777" w:rsidR="00EF515E" w:rsidRDefault="00F173F5" w:rsidP="00E60A1D">
      <w:pPr>
        <w:spacing w:before="120" w:after="120"/>
        <w:jc w:val="left"/>
      </w:pPr>
      <w:r w:rsidRPr="00F67A8C">
        <w:rPr>
          <w:rFonts w:hint="eastAsia"/>
          <w:b/>
        </w:rPr>
        <w:t>Observation 4: I</w:t>
      </w:r>
      <w:r w:rsidRPr="00F67A8C">
        <w:rPr>
          <w:b/>
        </w:rPr>
        <w:t>n 6G, energy savings is no longer just a direction for optimization, but rather an important core KPI that stands alongside spectral efficiency, latency, and other metrics</w:t>
      </w:r>
      <w:r w:rsidR="003E6904">
        <w:rPr>
          <w:rFonts w:hint="eastAsia"/>
          <w:b/>
        </w:rPr>
        <w:t>.</w:t>
      </w:r>
      <w:r w:rsidRPr="00F67A8C">
        <w:rPr>
          <w:b/>
        </w:rPr>
        <w:t xml:space="preserve"> </w:t>
      </w:r>
      <w:r w:rsidR="003E6904">
        <w:rPr>
          <w:rFonts w:hint="eastAsia"/>
          <w:b/>
        </w:rPr>
        <w:t>I</w:t>
      </w:r>
      <w:r w:rsidRPr="00F67A8C">
        <w:rPr>
          <w:b/>
        </w:rPr>
        <w:t>n many scenarios, it will even become the primary target</w:t>
      </w:r>
      <w:r w:rsidR="003E6904">
        <w:rPr>
          <w:rFonts w:hint="eastAsia"/>
          <w:b/>
        </w:rPr>
        <w:t>,</w:t>
      </w:r>
      <w:r w:rsidR="003E6904" w:rsidRPr="003E6904">
        <w:t xml:space="preserve"> </w:t>
      </w:r>
      <w:r w:rsidR="003E6904" w:rsidRPr="00F9315B">
        <w:rPr>
          <w:b/>
        </w:rPr>
        <w:t>for example, high energy efficiency in low buffer is more valuable for operator.</w:t>
      </w:r>
    </w:p>
    <w:p w14:paraId="7318B2C4" w14:textId="77777777" w:rsidR="00832E8C" w:rsidRPr="00F67A8C" w:rsidRDefault="00832E8C" w:rsidP="00E60A1D">
      <w:pPr>
        <w:spacing w:before="120" w:after="120"/>
        <w:jc w:val="left"/>
        <w:rPr>
          <w:b/>
        </w:rPr>
      </w:pPr>
      <w:r w:rsidRPr="00F67A8C">
        <w:rPr>
          <w:rFonts w:hint="eastAsia"/>
          <w:b/>
        </w:rPr>
        <w:t>Proposal</w:t>
      </w:r>
      <w:r w:rsidR="00FD7CB3" w:rsidRPr="00F67A8C">
        <w:rPr>
          <w:rFonts w:hint="eastAsia"/>
          <w:b/>
        </w:rPr>
        <w:t xml:space="preserve"> 8</w:t>
      </w:r>
      <w:r w:rsidRPr="00F67A8C">
        <w:rPr>
          <w:rFonts w:hint="eastAsia"/>
          <w:b/>
        </w:rPr>
        <w:t>:</w:t>
      </w:r>
      <w:r w:rsidR="00002293" w:rsidRPr="00F67A8C">
        <w:rPr>
          <w:rFonts w:hint="eastAsia"/>
          <w:b/>
        </w:rPr>
        <w:t xml:space="preserve"> RAN4 to study </w:t>
      </w:r>
      <w:r w:rsidR="0056725F" w:rsidRPr="00F67A8C">
        <w:rPr>
          <w:b/>
        </w:rPr>
        <w:t>enhance</w:t>
      </w:r>
      <w:r w:rsidR="0056725F" w:rsidRPr="00F67A8C">
        <w:rPr>
          <w:rFonts w:hint="eastAsia"/>
          <w:b/>
        </w:rPr>
        <w:t>d</w:t>
      </w:r>
      <w:r w:rsidR="00002293" w:rsidRPr="00F67A8C">
        <w:rPr>
          <w:rFonts w:hint="eastAsia"/>
          <w:b/>
        </w:rPr>
        <w:t xml:space="preserve"> </w:t>
      </w:r>
      <w:r w:rsidR="00F7038F">
        <w:rPr>
          <w:rFonts w:eastAsiaTheme="minorEastAsia" w:hint="eastAsia"/>
          <w:b/>
          <w:bCs/>
          <w:sz w:val="22"/>
          <w:szCs w:val="21"/>
        </w:rPr>
        <w:t>e</w:t>
      </w:r>
      <w:r w:rsidR="00F7038F" w:rsidRPr="00F67A8C">
        <w:rPr>
          <w:rFonts w:eastAsiaTheme="minorEastAsia"/>
          <w:b/>
          <w:bCs/>
          <w:sz w:val="22"/>
          <w:szCs w:val="21"/>
        </w:rPr>
        <w:t>nergy</w:t>
      </w:r>
      <w:r w:rsidR="00F7038F" w:rsidRPr="00F67A8C">
        <w:rPr>
          <w:b/>
        </w:rPr>
        <w:t xml:space="preserve"> </w:t>
      </w:r>
      <w:r w:rsidR="00002293" w:rsidRPr="00F67A8C">
        <w:rPr>
          <w:b/>
        </w:rPr>
        <w:t xml:space="preserve">saving solutions and processes </w:t>
      </w:r>
      <w:r w:rsidR="0056725F" w:rsidRPr="00F67A8C">
        <w:rPr>
          <w:rFonts w:hint="eastAsia"/>
          <w:b/>
        </w:rPr>
        <w:t>for</w:t>
      </w:r>
      <w:r w:rsidR="00E443BA" w:rsidRPr="00F67A8C">
        <w:rPr>
          <w:b/>
        </w:rPr>
        <w:t xml:space="preserve"> </w:t>
      </w:r>
      <w:r w:rsidR="0056725F" w:rsidRPr="00F67A8C">
        <w:rPr>
          <w:rFonts w:hint="eastAsia"/>
          <w:b/>
        </w:rPr>
        <w:t>6</w:t>
      </w:r>
      <w:r w:rsidR="00002293" w:rsidRPr="00F67A8C">
        <w:rPr>
          <w:b/>
        </w:rPr>
        <w:t>G.</w:t>
      </w:r>
    </w:p>
    <w:p w14:paraId="158F09DC" w14:textId="77777777" w:rsidR="00E443BA" w:rsidRPr="00F67A8C" w:rsidRDefault="00DB0140" w:rsidP="005260FD">
      <w:pPr>
        <w:spacing w:before="120" w:after="120"/>
        <w:jc w:val="left"/>
      </w:pPr>
      <w:r w:rsidRPr="00F67A8C">
        <w:rPr>
          <w:rFonts w:hint="eastAsia"/>
        </w:rPr>
        <w:t>Regarding</w:t>
      </w:r>
      <w:r w:rsidR="00E443BA" w:rsidRPr="00F67A8C">
        <w:rPr>
          <w:rFonts w:hint="eastAsia"/>
        </w:rPr>
        <w:t xml:space="preserve"> radio </w:t>
      </w:r>
      <w:r w:rsidR="00E443BA" w:rsidRPr="00F67A8C">
        <w:t>resource</w:t>
      </w:r>
      <w:r w:rsidR="00E443BA" w:rsidRPr="00F67A8C">
        <w:rPr>
          <w:rFonts w:hint="eastAsia"/>
        </w:rPr>
        <w:t xml:space="preserve"> </w:t>
      </w:r>
      <w:r w:rsidR="00E443BA" w:rsidRPr="00F67A8C">
        <w:t>management</w:t>
      </w:r>
      <w:r w:rsidR="00E443BA" w:rsidRPr="00F67A8C">
        <w:rPr>
          <w:rFonts w:hint="eastAsia"/>
        </w:rPr>
        <w:t xml:space="preserve">, </w:t>
      </w:r>
      <w:r w:rsidRPr="00F67A8C">
        <w:rPr>
          <w:rFonts w:hint="eastAsia"/>
        </w:rPr>
        <w:t xml:space="preserve">RAN4 could consider </w:t>
      </w:r>
      <w:r w:rsidRPr="00F67A8C">
        <w:t>energy sensing based RRM</w:t>
      </w:r>
      <w:r w:rsidRPr="00F67A8C">
        <w:rPr>
          <w:rFonts w:hint="eastAsia"/>
        </w:rPr>
        <w:t xml:space="preserve">. For example, when UE is </w:t>
      </w:r>
      <w:r w:rsidRPr="00F67A8C">
        <w:t>in a low battery state</w:t>
      </w:r>
      <w:r w:rsidRPr="00F67A8C">
        <w:rPr>
          <w:rFonts w:hint="eastAsia"/>
        </w:rPr>
        <w:t xml:space="preserve">, the RRM strategy (such as cell </w:t>
      </w:r>
      <w:r w:rsidRPr="00F67A8C">
        <w:t>selection, handover, etc.)</w:t>
      </w:r>
      <w:r w:rsidRPr="00F67A8C">
        <w:rPr>
          <w:rFonts w:hint="eastAsia"/>
        </w:rPr>
        <w:t xml:space="preserve"> can prioritize networks and</w:t>
      </w:r>
      <w:r w:rsidRPr="00F67A8C">
        <w:t xml:space="preserve"> frequency bands that are more energy-efficient.</w:t>
      </w:r>
      <w:r w:rsidRPr="00F67A8C">
        <w:rPr>
          <w:rFonts w:hint="eastAsia"/>
        </w:rPr>
        <w:t xml:space="preserve"> For the network, </w:t>
      </w:r>
      <w:r w:rsidR="00E60A1D" w:rsidRPr="00F67A8C">
        <w:rPr>
          <w:rFonts w:hint="eastAsia"/>
        </w:rPr>
        <w:t>it is also necessary to w</w:t>
      </w:r>
      <w:r w:rsidR="00E60A1D" w:rsidRPr="00F67A8C">
        <w:t>eigh</w:t>
      </w:r>
      <w:r w:rsidR="00E60A1D" w:rsidRPr="00F67A8C">
        <w:rPr>
          <w:rFonts w:hint="eastAsia"/>
        </w:rPr>
        <w:t xml:space="preserve"> the energy </w:t>
      </w:r>
      <w:r w:rsidR="00E60A1D" w:rsidRPr="00F67A8C">
        <w:t>consumption</w:t>
      </w:r>
      <w:r w:rsidR="00E60A1D" w:rsidRPr="00F67A8C">
        <w:rPr>
          <w:rFonts w:hint="eastAsia"/>
        </w:rPr>
        <w:t xml:space="preserve"> and the </w:t>
      </w:r>
      <w:r w:rsidR="00E60A1D" w:rsidRPr="00F67A8C">
        <w:t>benefit</w:t>
      </w:r>
      <w:r w:rsidR="00E60A1D" w:rsidRPr="00F67A8C">
        <w:rPr>
          <w:rFonts w:hint="eastAsia"/>
        </w:rPr>
        <w:t xml:space="preserve"> under a certain decision (such as scheduling, awakening, </w:t>
      </w:r>
      <w:r w:rsidR="00E60A1D" w:rsidRPr="00F67A8C">
        <w:t>etc.</w:t>
      </w:r>
      <w:r w:rsidR="00E60A1D" w:rsidRPr="00F67A8C">
        <w:rPr>
          <w:rFonts w:hint="eastAsia"/>
        </w:rPr>
        <w:t>).</w:t>
      </w:r>
    </w:p>
    <w:p w14:paraId="2B79EBC1" w14:textId="77777777" w:rsidR="004D669A" w:rsidRDefault="00002293" w:rsidP="00E60A1D">
      <w:pPr>
        <w:spacing w:before="120" w:after="120"/>
        <w:jc w:val="left"/>
        <w:rPr>
          <w:b/>
        </w:rPr>
      </w:pPr>
      <w:r w:rsidRPr="00F67A8C">
        <w:rPr>
          <w:rFonts w:hint="eastAsia"/>
          <w:b/>
        </w:rPr>
        <w:t xml:space="preserve">Proposal 9: </w:t>
      </w:r>
      <w:r w:rsidR="001D06C2" w:rsidRPr="001D06C2">
        <w:rPr>
          <w:b/>
        </w:rPr>
        <w:t>In order to further save energy</w:t>
      </w:r>
      <w:r w:rsidR="001D06C2">
        <w:rPr>
          <w:rFonts w:hint="eastAsia"/>
          <w:b/>
        </w:rPr>
        <w:t xml:space="preserve">, </w:t>
      </w:r>
      <w:r w:rsidRPr="00F67A8C">
        <w:rPr>
          <w:rFonts w:hint="eastAsia"/>
          <w:b/>
        </w:rPr>
        <w:t xml:space="preserve">RAN4 to </w:t>
      </w:r>
      <w:r w:rsidR="00A71796" w:rsidRPr="00F67A8C">
        <w:rPr>
          <w:rFonts w:hint="eastAsia"/>
          <w:b/>
        </w:rPr>
        <w:t>consider</w:t>
      </w:r>
      <w:r w:rsidRPr="00F67A8C">
        <w:rPr>
          <w:rFonts w:hint="eastAsia"/>
          <w:b/>
        </w:rPr>
        <w:t xml:space="preserve"> </w:t>
      </w:r>
      <w:r w:rsidRPr="00F67A8C">
        <w:rPr>
          <w:b/>
        </w:rPr>
        <w:t>energy</w:t>
      </w:r>
      <w:r w:rsidRPr="00F67A8C">
        <w:rPr>
          <w:rFonts w:hint="eastAsia"/>
          <w:b/>
        </w:rPr>
        <w:t xml:space="preserve"> sens</w:t>
      </w:r>
      <w:r w:rsidR="00A71796" w:rsidRPr="00F67A8C">
        <w:rPr>
          <w:rFonts w:hint="eastAsia"/>
          <w:b/>
        </w:rPr>
        <w:t>ing based RRM</w:t>
      </w:r>
      <w:r w:rsidR="00E60A1D" w:rsidRPr="00F67A8C">
        <w:rPr>
          <w:rFonts w:hint="eastAsia"/>
          <w:b/>
        </w:rPr>
        <w:t xml:space="preserve"> </w:t>
      </w:r>
      <w:r w:rsidR="00E60A1D" w:rsidRPr="00F67A8C">
        <w:rPr>
          <w:b/>
        </w:rPr>
        <w:t>strategy</w:t>
      </w:r>
      <w:r w:rsidR="0056725F" w:rsidRPr="00F67A8C">
        <w:rPr>
          <w:b/>
        </w:rPr>
        <w:t xml:space="preserve"> </w:t>
      </w:r>
      <w:r w:rsidR="0056725F" w:rsidRPr="00F67A8C">
        <w:rPr>
          <w:rFonts w:hint="eastAsia"/>
          <w:b/>
        </w:rPr>
        <w:t>for</w:t>
      </w:r>
      <w:r w:rsidR="0056725F" w:rsidRPr="00F67A8C">
        <w:rPr>
          <w:b/>
        </w:rPr>
        <w:t xml:space="preserve"> </w:t>
      </w:r>
      <w:r w:rsidR="0056725F" w:rsidRPr="00F67A8C">
        <w:rPr>
          <w:rFonts w:hint="eastAsia"/>
          <w:b/>
        </w:rPr>
        <w:t>6</w:t>
      </w:r>
      <w:r w:rsidR="0056725F" w:rsidRPr="00F67A8C">
        <w:rPr>
          <w:b/>
        </w:rPr>
        <w:t>G</w:t>
      </w:r>
      <w:r w:rsidR="00A71796" w:rsidRPr="00F67A8C">
        <w:rPr>
          <w:rFonts w:hint="eastAsia"/>
          <w:b/>
        </w:rPr>
        <w:t>.</w:t>
      </w:r>
      <w:r w:rsidR="001D06C2">
        <w:rPr>
          <w:rFonts w:hint="eastAsia"/>
          <w:b/>
        </w:rPr>
        <w:t xml:space="preserve"> </w:t>
      </w:r>
    </w:p>
    <w:bookmarkEnd w:id="2"/>
    <w:bookmarkEnd w:id="3"/>
    <w:p w14:paraId="7F5612BE" w14:textId="77777777" w:rsidR="00D741A4" w:rsidRPr="00F67A8C" w:rsidRDefault="00A62A0E"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67A8C">
        <w:rPr>
          <w:rFonts w:hint="eastAsia"/>
          <w:lang w:eastAsia="zh-CN"/>
        </w:rPr>
        <w:t>Conclusion</w:t>
      </w:r>
    </w:p>
    <w:p w14:paraId="2419F5BE" w14:textId="77777777" w:rsidR="00F57C0A" w:rsidRPr="00F67A8C" w:rsidRDefault="00F57C0A" w:rsidP="00F81059">
      <w:pPr>
        <w:spacing w:before="0" w:after="120"/>
        <w:jc w:val="left"/>
      </w:pPr>
      <w:r w:rsidRPr="00F67A8C">
        <w:t>T</w:t>
      </w:r>
      <w:r w:rsidRPr="00F67A8C">
        <w:rPr>
          <w:rFonts w:hint="eastAsia"/>
        </w:rPr>
        <w:t xml:space="preserve">his document discussed </w:t>
      </w:r>
      <w:r w:rsidR="00AB1D88" w:rsidRPr="00F67A8C">
        <w:rPr>
          <w:rFonts w:hint="eastAsia"/>
        </w:rPr>
        <w:t>the</w:t>
      </w:r>
      <w:r w:rsidR="002E5469" w:rsidRPr="00F67A8C">
        <w:rPr>
          <w:rFonts w:hint="eastAsia"/>
        </w:rPr>
        <w:t xml:space="preserve"> </w:t>
      </w:r>
      <w:r w:rsidR="001C1CBB" w:rsidRPr="00F67A8C">
        <w:rPr>
          <w:rFonts w:hint="eastAsia"/>
        </w:rPr>
        <w:t>RRM aspects in 6G</w:t>
      </w:r>
      <w:r w:rsidR="00AB7EA3" w:rsidRPr="00F67A8C">
        <w:t xml:space="preserve"> </w:t>
      </w:r>
      <w:r w:rsidRPr="00F67A8C">
        <w:rPr>
          <w:rFonts w:hint="eastAsia"/>
        </w:rPr>
        <w:t xml:space="preserve">and presented following </w:t>
      </w:r>
      <w:r w:rsidR="00146C37" w:rsidRPr="00F67A8C">
        <w:rPr>
          <w:rFonts w:hint="eastAsia"/>
        </w:rPr>
        <w:t>proposals</w:t>
      </w:r>
      <w:r w:rsidR="0015054F" w:rsidRPr="00F67A8C">
        <w:rPr>
          <w:rFonts w:hint="eastAsia"/>
        </w:rPr>
        <w:t xml:space="preserve"> and </w:t>
      </w:r>
      <w:r w:rsidR="002D48F0">
        <w:rPr>
          <w:rFonts w:hint="eastAsia"/>
        </w:rPr>
        <w:t>o</w:t>
      </w:r>
      <w:r w:rsidR="002D48F0" w:rsidRPr="002D48F0">
        <w:t>bservation</w:t>
      </w:r>
      <w:r w:rsidRPr="00F67A8C">
        <w:rPr>
          <w:rFonts w:hint="eastAsia"/>
        </w:rPr>
        <w:t>:</w:t>
      </w:r>
    </w:p>
    <w:p w14:paraId="12F53119" w14:textId="77777777" w:rsidR="00F173F5" w:rsidRPr="00F67A8C" w:rsidRDefault="00F173F5" w:rsidP="00F173F5">
      <w:pPr>
        <w:spacing w:before="120" w:after="0"/>
        <w:jc w:val="left"/>
        <w:rPr>
          <w:b/>
        </w:rPr>
      </w:pPr>
      <w:r w:rsidRPr="00F67A8C">
        <w:rPr>
          <w:rFonts w:hint="eastAsia"/>
          <w:b/>
        </w:rPr>
        <w:t>Proposal 1</w:t>
      </w:r>
      <w:r w:rsidR="00EF515E">
        <w:rPr>
          <w:rFonts w:hint="eastAsia"/>
          <w:b/>
        </w:rPr>
        <w:t xml:space="preserve">: </w:t>
      </w:r>
      <w:r w:rsidRPr="00F67A8C">
        <w:rPr>
          <w:rFonts w:hint="eastAsia"/>
          <w:b/>
        </w:rPr>
        <w:t xml:space="preserve">RAN4 to define RRM requirements for </w:t>
      </w:r>
      <w:r w:rsidRPr="00F67A8C">
        <w:rPr>
          <w:b/>
        </w:rPr>
        <w:t>frequency ranges up to 52.6GHz</w:t>
      </w:r>
      <w:r w:rsidRPr="00F67A8C">
        <w:rPr>
          <w:rFonts w:hint="eastAsia"/>
          <w:b/>
        </w:rPr>
        <w:t>, which includes the following:</w:t>
      </w:r>
    </w:p>
    <w:p w14:paraId="636952F6" w14:textId="77777777" w:rsidR="00F173F5" w:rsidRPr="00F67A8C" w:rsidRDefault="00F173F5" w:rsidP="00F173F5">
      <w:pPr>
        <w:pStyle w:val="ListParagraph"/>
        <w:numPr>
          <w:ilvl w:val="0"/>
          <w:numId w:val="34"/>
        </w:numPr>
        <w:spacing w:before="0" w:line="240" w:lineRule="auto"/>
        <w:ind w:firstLineChars="0"/>
        <w:jc w:val="left"/>
        <w:rPr>
          <w:b/>
        </w:rPr>
      </w:pPr>
      <w:r w:rsidRPr="00F67A8C">
        <w:rPr>
          <w:b/>
        </w:rPr>
        <w:t>FR1 (up to 7.125GHz)</w:t>
      </w:r>
    </w:p>
    <w:p w14:paraId="5AA0A120" w14:textId="77777777" w:rsidR="00F173F5" w:rsidRPr="00F67A8C" w:rsidRDefault="00F173F5" w:rsidP="00F173F5">
      <w:pPr>
        <w:pStyle w:val="ListParagraph"/>
        <w:numPr>
          <w:ilvl w:val="0"/>
          <w:numId w:val="34"/>
        </w:numPr>
        <w:spacing w:before="0" w:line="240" w:lineRule="auto"/>
        <w:ind w:firstLineChars="0"/>
        <w:jc w:val="left"/>
        <w:rPr>
          <w:b/>
        </w:rPr>
      </w:pPr>
      <w:r w:rsidRPr="00F67A8C">
        <w:rPr>
          <w:b/>
        </w:rPr>
        <w:t>the range between FR1 and FR2-1 (including around ~7GHz)</w:t>
      </w:r>
    </w:p>
    <w:p w14:paraId="5F5228D5" w14:textId="77777777" w:rsidR="00F173F5" w:rsidRPr="00F67A8C" w:rsidRDefault="00F173F5" w:rsidP="00F173F5">
      <w:pPr>
        <w:pStyle w:val="ListParagraph"/>
        <w:numPr>
          <w:ilvl w:val="0"/>
          <w:numId w:val="34"/>
        </w:numPr>
        <w:spacing w:before="0" w:line="240" w:lineRule="auto"/>
        <w:ind w:firstLineChars="0"/>
        <w:jc w:val="left"/>
        <w:rPr>
          <w:b/>
        </w:rPr>
      </w:pPr>
      <w:r w:rsidRPr="00F67A8C">
        <w:rPr>
          <w:b/>
        </w:rPr>
        <w:t>FR2-1 (24.25 GHz – 52.6GHz)</w:t>
      </w:r>
    </w:p>
    <w:p w14:paraId="6DF555E8" w14:textId="77777777" w:rsidR="003E6904" w:rsidRPr="00F67A8C" w:rsidRDefault="003E6904" w:rsidP="003E6904">
      <w:pPr>
        <w:spacing w:before="120" w:after="120"/>
        <w:jc w:val="left"/>
        <w:rPr>
          <w:b/>
        </w:rPr>
      </w:pPr>
      <w:r w:rsidRPr="00F67A8C">
        <w:rPr>
          <w:rFonts w:hint="eastAsia"/>
          <w:b/>
        </w:rPr>
        <w:lastRenderedPageBreak/>
        <w:t>Observation 1: When defining RRM requirements for 5G NR, there were a lot of requirements based on v</w:t>
      </w:r>
      <w:r w:rsidRPr="00F67A8C">
        <w:rPr>
          <w:b/>
        </w:rPr>
        <w:t>arious conditions and configurations</w:t>
      </w:r>
      <w:r w:rsidRPr="00F67A8C">
        <w:rPr>
          <w:rFonts w:hint="eastAsia"/>
          <w:b/>
        </w:rPr>
        <w:t xml:space="preserve">, which </w:t>
      </w:r>
      <w:r w:rsidRPr="00F67A8C">
        <w:rPr>
          <w:b/>
        </w:rPr>
        <w:t xml:space="preserve">make the RRM requirements </w:t>
      </w:r>
      <w:r w:rsidRPr="00F67A8C">
        <w:rPr>
          <w:rFonts w:hint="eastAsia"/>
          <w:b/>
        </w:rPr>
        <w:t xml:space="preserve">too </w:t>
      </w:r>
      <w:r w:rsidRPr="00F67A8C">
        <w:rPr>
          <w:b/>
        </w:rPr>
        <w:t xml:space="preserve">complex and diverse, </w:t>
      </w:r>
      <w:r>
        <w:rPr>
          <w:rFonts w:hint="eastAsia"/>
          <w:b/>
        </w:rPr>
        <w:t>also make the spec length</w:t>
      </w:r>
      <w:r w:rsidR="00F9315B">
        <w:rPr>
          <w:rFonts w:hint="eastAsia"/>
          <w:b/>
        </w:rPr>
        <w:t>ier</w:t>
      </w:r>
      <w:r>
        <w:rPr>
          <w:rFonts w:hint="eastAsia"/>
          <w:b/>
        </w:rPr>
        <w:t xml:space="preserve"> and </w:t>
      </w:r>
      <w:r w:rsidR="00F9315B">
        <w:rPr>
          <w:rFonts w:hint="eastAsia"/>
          <w:b/>
        </w:rPr>
        <w:t xml:space="preserve">more </w:t>
      </w:r>
      <w:r>
        <w:rPr>
          <w:rFonts w:hint="eastAsia"/>
          <w:b/>
        </w:rPr>
        <w:t>redundant,</w:t>
      </w:r>
      <w:r w:rsidRPr="00F67A8C">
        <w:rPr>
          <w:b/>
        </w:rPr>
        <w:t xml:space="preserve"> </w:t>
      </w:r>
      <w:r w:rsidRPr="003B0105">
        <w:rPr>
          <w:b/>
        </w:rPr>
        <w:t>thereby causing</w:t>
      </w:r>
      <w:r w:rsidRPr="00F67A8C">
        <w:rPr>
          <w:b/>
        </w:rPr>
        <w:t xml:space="preserve"> many difficulties in both writing and reading</w:t>
      </w:r>
      <w:r w:rsidRPr="00F67A8C">
        <w:rPr>
          <w:rFonts w:hint="eastAsia"/>
          <w:b/>
        </w:rPr>
        <w:t xml:space="preserve"> spec</w:t>
      </w:r>
      <w:r w:rsidRPr="00F67A8C">
        <w:rPr>
          <w:b/>
        </w:rPr>
        <w:t>.</w:t>
      </w:r>
    </w:p>
    <w:p w14:paraId="77EDA003" w14:textId="77777777" w:rsidR="003E6904" w:rsidRPr="00F67A8C" w:rsidRDefault="003E6904" w:rsidP="003E6904">
      <w:pPr>
        <w:spacing w:before="120" w:after="120"/>
        <w:jc w:val="left"/>
        <w:rPr>
          <w:b/>
        </w:rPr>
      </w:pPr>
      <w:r w:rsidRPr="00F67A8C">
        <w:rPr>
          <w:rFonts w:hint="eastAsia"/>
          <w:b/>
        </w:rPr>
        <w:t xml:space="preserve">Proposal 2: It is necessary for </w:t>
      </w:r>
      <w:r w:rsidRPr="00F67A8C">
        <w:rPr>
          <w:b/>
        </w:rPr>
        <w:t xml:space="preserve">RAN4 to </w:t>
      </w:r>
      <w:r w:rsidRPr="00F67A8C">
        <w:rPr>
          <w:rFonts w:hint="eastAsia"/>
          <w:b/>
        </w:rPr>
        <w:t>introduce</w:t>
      </w:r>
      <w:r w:rsidRPr="00F67A8C">
        <w:rPr>
          <w:b/>
        </w:rPr>
        <w:t xml:space="preserve"> a more intuitive and simpler way to define RRM requirements, and new forms of</w:t>
      </w:r>
      <w:r w:rsidRPr="00F67A8C">
        <w:rPr>
          <w:rFonts w:hint="eastAsia"/>
          <w:b/>
        </w:rPr>
        <w:t xml:space="preserve"> </w:t>
      </w:r>
      <w:r w:rsidRPr="00F67A8C">
        <w:rPr>
          <w:b/>
        </w:rPr>
        <w:t>representation can be introduced if necessary</w:t>
      </w:r>
      <w:r>
        <w:rPr>
          <w:rFonts w:hint="eastAsia"/>
          <w:b/>
        </w:rPr>
        <w:t xml:space="preserve"> to make spec more concise</w:t>
      </w:r>
      <w:r w:rsidRPr="00F67A8C">
        <w:rPr>
          <w:b/>
        </w:rPr>
        <w:t>, such as: multi-dimensional condition configuration tables, diagrams of timeline, etc.</w:t>
      </w:r>
    </w:p>
    <w:p w14:paraId="7220814E" w14:textId="77777777" w:rsidR="003A05A9" w:rsidRPr="00F67A8C" w:rsidRDefault="003A05A9" w:rsidP="003A05A9">
      <w:pPr>
        <w:spacing w:before="120" w:after="120"/>
        <w:jc w:val="left"/>
        <w:rPr>
          <w:b/>
        </w:rPr>
      </w:pPr>
      <w:r w:rsidRPr="00F67A8C">
        <w:rPr>
          <w:rFonts w:hint="eastAsia"/>
          <w:b/>
        </w:rPr>
        <w:t>Proposal 3:</w:t>
      </w:r>
      <w:r w:rsidRPr="00F67A8C">
        <w:rPr>
          <w:rFonts w:hint="eastAsia"/>
        </w:rPr>
        <w:t xml:space="preserve"> </w:t>
      </w:r>
      <w:r w:rsidRPr="00F67A8C">
        <w:rPr>
          <w:b/>
        </w:rPr>
        <w:t>RAN4 to adopt a more unified form to manage similar parameters and simplify as much as possible, avoiding the introduction of too many parameters with similar meanings and functions.</w:t>
      </w:r>
    </w:p>
    <w:p w14:paraId="640D9507" w14:textId="77777777" w:rsidR="0015054F" w:rsidRPr="00F67A8C" w:rsidRDefault="0015054F" w:rsidP="003A05A9">
      <w:pPr>
        <w:spacing w:before="120" w:after="120"/>
        <w:jc w:val="left"/>
      </w:pPr>
      <w:r w:rsidRPr="00F67A8C">
        <w:rPr>
          <w:rFonts w:hint="eastAsia"/>
          <w:b/>
        </w:rPr>
        <w:t>Observation 2:</w:t>
      </w:r>
      <w:r w:rsidRPr="00F67A8C">
        <w:t xml:space="preserve"> </w:t>
      </w:r>
      <w:r w:rsidRPr="00F67A8C">
        <w:rPr>
          <w:b/>
        </w:rPr>
        <w:t>The existing RRM measurement in NR mainly involves the measurement of link quality, such as RSRP/RSRQ/SINR, and the measurement is mainly used for handover and beam management, etc.</w:t>
      </w:r>
    </w:p>
    <w:p w14:paraId="781B2BF2" w14:textId="77777777" w:rsidR="003A05A9" w:rsidRPr="00F67A8C" w:rsidRDefault="003A05A9" w:rsidP="00F7038F">
      <w:pPr>
        <w:spacing w:after="0"/>
        <w:jc w:val="left"/>
        <w:rPr>
          <w:b/>
        </w:rPr>
      </w:pPr>
      <w:r w:rsidRPr="00F67A8C">
        <w:rPr>
          <w:rFonts w:hint="eastAsia"/>
          <w:b/>
        </w:rPr>
        <w:t>Proposal 4: RAN4 to consider e</w:t>
      </w:r>
      <w:r w:rsidRPr="00F67A8C">
        <w:rPr>
          <w:b/>
        </w:rPr>
        <w:t>nrich</w:t>
      </w:r>
      <w:r w:rsidRPr="00F67A8C">
        <w:rPr>
          <w:rFonts w:hint="eastAsia"/>
          <w:b/>
        </w:rPr>
        <w:t>ing</w:t>
      </w:r>
      <w:r w:rsidRPr="00F67A8C">
        <w:rPr>
          <w:b/>
        </w:rPr>
        <w:t xml:space="preserve"> RRM measurement content and introduc</w:t>
      </w:r>
      <w:r w:rsidRPr="00F67A8C">
        <w:rPr>
          <w:rFonts w:hint="eastAsia"/>
          <w:b/>
        </w:rPr>
        <w:t>ing</w:t>
      </w:r>
      <w:r w:rsidRPr="00F67A8C">
        <w:rPr>
          <w:b/>
        </w:rPr>
        <w:t xml:space="preserve"> sensing information based</w:t>
      </w:r>
      <w:r w:rsidRPr="00F67A8C">
        <w:rPr>
          <w:rFonts w:hint="eastAsia"/>
          <w:b/>
        </w:rPr>
        <w:t xml:space="preserve"> </w:t>
      </w:r>
      <w:r w:rsidRPr="00F67A8C">
        <w:rPr>
          <w:b/>
        </w:rPr>
        <w:t>mobility management.</w:t>
      </w:r>
    </w:p>
    <w:p w14:paraId="4571CD2A" w14:textId="77777777" w:rsidR="003A05A9" w:rsidRPr="00F67A8C" w:rsidRDefault="003A05A9" w:rsidP="003A05A9">
      <w:pPr>
        <w:pStyle w:val="ListParagraph"/>
        <w:numPr>
          <w:ilvl w:val="0"/>
          <w:numId w:val="34"/>
        </w:numPr>
        <w:spacing w:before="0" w:after="120" w:line="240" w:lineRule="auto"/>
        <w:ind w:left="422" w:hangingChars="200" w:hanging="422"/>
        <w:jc w:val="left"/>
        <w:rPr>
          <w:b/>
        </w:rPr>
      </w:pPr>
      <w:r w:rsidRPr="00F67A8C">
        <w:rPr>
          <w:b/>
        </w:rPr>
        <w:t>In addition to link quality measurement</w:t>
      </w:r>
      <w:r w:rsidRPr="00F67A8C">
        <w:rPr>
          <w:rFonts w:hint="eastAsia"/>
          <w:b/>
        </w:rPr>
        <w:t xml:space="preserve"> such as </w:t>
      </w:r>
      <w:r w:rsidRPr="00F67A8C">
        <w:rPr>
          <w:b/>
        </w:rPr>
        <w:t>RSRP/RSRQ/SINR, the measurement content can also include speed, distance, angle, positioning, imaging, or activity detection, etc.</w:t>
      </w:r>
    </w:p>
    <w:p w14:paraId="39D88D9D" w14:textId="77777777" w:rsidR="00F7038F" w:rsidRDefault="00F7038F" w:rsidP="00F7038F">
      <w:pPr>
        <w:spacing w:before="120" w:after="0"/>
        <w:jc w:val="left"/>
        <w:rPr>
          <w:b/>
        </w:rPr>
      </w:pPr>
      <w:r w:rsidRPr="00F67A8C">
        <w:rPr>
          <w:rFonts w:hint="eastAsia"/>
          <w:b/>
        </w:rPr>
        <w:t xml:space="preserve">Proposal 5: </w:t>
      </w:r>
      <w:r>
        <w:rPr>
          <w:rFonts w:hint="eastAsia"/>
          <w:b/>
        </w:rPr>
        <w:t>RAN4 to consider RRM impact for multi-functional RAN,</w:t>
      </w:r>
      <w:r w:rsidRPr="00D02C49">
        <w:t xml:space="preserve"> </w:t>
      </w:r>
      <w:r>
        <w:rPr>
          <w:rFonts w:hint="eastAsia"/>
          <w:b/>
        </w:rPr>
        <w:t>where communication and sensing functionalities are jointly supported.</w:t>
      </w:r>
    </w:p>
    <w:p w14:paraId="43BD9335" w14:textId="77777777" w:rsidR="0015054F" w:rsidRPr="00F67A8C" w:rsidRDefault="0015054F" w:rsidP="003A05A9">
      <w:pPr>
        <w:spacing w:before="120" w:after="120"/>
        <w:jc w:val="left"/>
        <w:rPr>
          <w:b/>
        </w:rPr>
      </w:pPr>
      <w:r w:rsidRPr="00F67A8C">
        <w:rPr>
          <w:rFonts w:hint="eastAsia"/>
          <w:b/>
        </w:rPr>
        <w:t>Observation 3: In 6G, t</w:t>
      </w:r>
      <w:r w:rsidRPr="00F67A8C">
        <w:rPr>
          <w:b/>
        </w:rPr>
        <w:t xml:space="preserve">he </w:t>
      </w:r>
      <w:r w:rsidRPr="00F67A8C">
        <w:rPr>
          <w:rFonts w:hint="eastAsia"/>
          <w:b/>
        </w:rPr>
        <w:t>UE</w:t>
      </w:r>
      <w:r w:rsidRPr="00F67A8C">
        <w:rPr>
          <w:b/>
        </w:rPr>
        <w:t xml:space="preserve"> may frequently </w:t>
      </w:r>
      <w:r w:rsidRPr="00F67A8C">
        <w:rPr>
          <w:rFonts w:hint="eastAsia"/>
          <w:b/>
        </w:rPr>
        <w:t>handover</w:t>
      </w:r>
      <w:r w:rsidRPr="00F67A8C">
        <w:rPr>
          <w:b/>
        </w:rPr>
        <w:t xml:space="preserve"> between </w:t>
      </w:r>
      <w:r w:rsidRPr="00F67A8C">
        <w:rPr>
          <w:rFonts w:hint="eastAsia"/>
          <w:b/>
        </w:rPr>
        <w:t>TN</w:t>
      </w:r>
      <w:r w:rsidRPr="00F67A8C">
        <w:rPr>
          <w:b/>
        </w:rPr>
        <w:t xml:space="preserve"> cells, high-speed moving </w:t>
      </w:r>
      <w:r w:rsidRPr="00F67A8C">
        <w:rPr>
          <w:rFonts w:hint="eastAsia"/>
          <w:b/>
        </w:rPr>
        <w:t>NTN</w:t>
      </w:r>
      <w:r w:rsidRPr="00F67A8C">
        <w:rPr>
          <w:b/>
        </w:rPr>
        <w:t xml:space="preserve"> cells, </w:t>
      </w:r>
      <w:r w:rsidRPr="00F67A8C">
        <w:rPr>
          <w:rFonts w:hint="eastAsia"/>
          <w:b/>
        </w:rPr>
        <w:t xml:space="preserve">UAV </w:t>
      </w:r>
      <w:r w:rsidRPr="00F67A8C">
        <w:rPr>
          <w:b/>
        </w:rPr>
        <w:t>cells and ATG cells, etc.</w:t>
      </w:r>
    </w:p>
    <w:p w14:paraId="5AC5238E" w14:textId="77777777" w:rsidR="00482AC2" w:rsidRDefault="00482AC2" w:rsidP="00482AC2">
      <w:pPr>
        <w:spacing w:before="120" w:after="120"/>
        <w:jc w:val="left"/>
        <w:rPr>
          <w:b/>
        </w:rPr>
      </w:pPr>
      <w:r w:rsidRPr="00F67A8C">
        <w:rPr>
          <w:rFonts w:hint="eastAsia"/>
          <w:b/>
        </w:rPr>
        <w:t>Proposal 6:</w:t>
      </w:r>
      <w:r w:rsidRPr="00F67A8C">
        <w:rPr>
          <w:b/>
        </w:rPr>
        <w:t xml:space="preserve"> </w:t>
      </w:r>
      <w:r>
        <w:rPr>
          <w:rFonts w:hint="eastAsia"/>
          <w:b/>
        </w:rPr>
        <w:t xml:space="preserve">For </w:t>
      </w:r>
      <w:r w:rsidRPr="00F67A8C">
        <w:rPr>
          <w:rFonts w:eastAsiaTheme="minorEastAsia"/>
          <w:b/>
          <w:bCs/>
          <w:sz w:val="22"/>
          <w:szCs w:val="21"/>
        </w:rPr>
        <w:t>Space-Air-Ground Integrated Network</w:t>
      </w:r>
      <w:r>
        <w:rPr>
          <w:rFonts w:eastAsiaTheme="minorEastAsia" w:hint="eastAsia"/>
          <w:b/>
          <w:bCs/>
          <w:sz w:val="22"/>
          <w:szCs w:val="21"/>
        </w:rPr>
        <w:t>,</w:t>
      </w:r>
      <w:r w:rsidRPr="00F67A8C">
        <w:rPr>
          <w:b/>
        </w:rPr>
        <w:t xml:space="preserve"> RAN4 to </w:t>
      </w:r>
      <w:r w:rsidRPr="00F67A8C">
        <w:rPr>
          <w:rFonts w:hint="eastAsia"/>
          <w:b/>
        </w:rPr>
        <w:t>study</w:t>
      </w:r>
      <w:r w:rsidRPr="00F67A8C">
        <w:rPr>
          <w:b/>
        </w:rPr>
        <w:t xml:space="preserve"> the optimization of RLM and access performance with frequent and significant changes in propagation delay, which may involve multi-dimensional optimization at</w:t>
      </w:r>
      <w:r w:rsidRPr="00F67A8C">
        <w:rPr>
          <w:rFonts w:hint="eastAsia"/>
          <w:b/>
        </w:rPr>
        <w:t xml:space="preserve"> least </w:t>
      </w:r>
      <w:r w:rsidRPr="00F67A8C">
        <w:rPr>
          <w:b/>
        </w:rPr>
        <w:t>including frequency layer and spatial layer.</w:t>
      </w:r>
    </w:p>
    <w:p w14:paraId="57F1ED7B" w14:textId="77777777" w:rsidR="00F7038F" w:rsidRPr="00F67A8C" w:rsidRDefault="00F7038F" w:rsidP="00F7038F">
      <w:pPr>
        <w:spacing w:before="120" w:after="120"/>
        <w:jc w:val="left"/>
        <w:rPr>
          <w:b/>
        </w:rPr>
      </w:pPr>
      <w:r w:rsidRPr="00F67A8C">
        <w:rPr>
          <w:rFonts w:hint="eastAsia"/>
          <w:b/>
        </w:rPr>
        <w:t xml:space="preserve">Proposal 7: RAN4 to study </w:t>
      </w:r>
      <w:r>
        <w:rPr>
          <w:rFonts w:hint="eastAsia"/>
          <w:b/>
        </w:rPr>
        <w:t xml:space="preserve">the RRM </w:t>
      </w:r>
      <w:r w:rsidRPr="00F67A8C">
        <w:rPr>
          <w:rFonts w:hint="eastAsia"/>
          <w:b/>
        </w:rPr>
        <w:t xml:space="preserve">impact </w:t>
      </w:r>
      <w:r>
        <w:rPr>
          <w:rFonts w:hint="eastAsia"/>
          <w:b/>
        </w:rPr>
        <w:t>for user-centric operation</w:t>
      </w:r>
      <w:r w:rsidRPr="00F67A8C">
        <w:rPr>
          <w:rFonts w:hint="eastAsia"/>
          <w:b/>
        </w:rPr>
        <w:t>.</w:t>
      </w:r>
    </w:p>
    <w:p w14:paraId="77305AED" w14:textId="77777777" w:rsidR="00F9315B" w:rsidRDefault="00F9315B" w:rsidP="00F9315B">
      <w:pPr>
        <w:spacing w:before="120" w:after="120"/>
        <w:jc w:val="left"/>
      </w:pPr>
      <w:r w:rsidRPr="00F67A8C">
        <w:rPr>
          <w:rFonts w:hint="eastAsia"/>
          <w:b/>
        </w:rPr>
        <w:t>Observation 4: I</w:t>
      </w:r>
      <w:r w:rsidRPr="00F67A8C">
        <w:rPr>
          <w:b/>
        </w:rPr>
        <w:t>n 6G, energy savings is no longer just a direction for optimization, but rather an important core KPI that stands alongside spectral efficiency, latency, and other metrics</w:t>
      </w:r>
      <w:r>
        <w:rPr>
          <w:rFonts w:hint="eastAsia"/>
          <w:b/>
        </w:rPr>
        <w:t>.</w:t>
      </w:r>
      <w:r w:rsidRPr="00F67A8C">
        <w:rPr>
          <w:b/>
        </w:rPr>
        <w:t xml:space="preserve"> </w:t>
      </w:r>
      <w:r>
        <w:rPr>
          <w:rFonts w:hint="eastAsia"/>
          <w:b/>
        </w:rPr>
        <w:t>I</w:t>
      </w:r>
      <w:r w:rsidRPr="00F67A8C">
        <w:rPr>
          <w:b/>
        </w:rPr>
        <w:t>n many scenarios, it will even become the primary target</w:t>
      </w:r>
      <w:r>
        <w:rPr>
          <w:rFonts w:hint="eastAsia"/>
          <w:b/>
        </w:rPr>
        <w:t>,</w:t>
      </w:r>
      <w:r w:rsidRPr="003E6904">
        <w:t xml:space="preserve"> </w:t>
      </w:r>
      <w:r w:rsidRPr="00F9315B">
        <w:rPr>
          <w:b/>
        </w:rPr>
        <w:t>for example, high energy efficiency in low buffer is more valuable for operator.</w:t>
      </w:r>
    </w:p>
    <w:p w14:paraId="151D2EBC" w14:textId="77777777" w:rsidR="00F7038F" w:rsidRPr="00F67A8C" w:rsidRDefault="00F7038F" w:rsidP="00F7038F">
      <w:pPr>
        <w:spacing w:before="120" w:after="120"/>
        <w:jc w:val="left"/>
        <w:rPr>
          <w:b/>
        </w:rPr>
      </w:pPr>
      <w:r w:rsidRPr="00F67A8C">
        <w:rPr>
          <w:rFonts w:hint="eastAsia"/>
          <w:b/>
        </w:rPr>
        <w:t xml:space="preserve">Proposal 8: RAN4 to study </w:t>
      </w:r>
      <w:r w:rsidRPr="00F67A8C">
        <w:rPr>
          <w:b/>
        </w:rPr>
        <w:t>enhance</w:t>
      </w:r>
      <w:r w:rsidRPr="00F67A8C">
        <w:rPr>
          <w:rFonts w:hint="eastAsia"/>
          <w:b/>
        </w:rPr>
        <w:t xml:space="preserve">d </w:t>
      </w:r>
      <w:r>
        <w:rPr>
          <w:rFonts w:eastAsiaTheme="minorEastAsia" w:hint="eastAsia"/>
          <w:b/>
          <w:bCs/>
          <w:sz w:val="22"/>
          <w:szCs w:val="21"/>
        </w:rPr>
        <w:t>e</w:t>
      </w:r>
      <w:r w:rsidRPr="00F67A8C">
        <w:rPr>
          <w:rFonts w:eastAsiaTheme="minorEastAsia"/>
          <w:b/>
          <w:bCs/>
          <w:sz w:val="22"/>
          <w:szCs w:val="21"/>
        </w:rPr>
        <w:t>nergy</w:t>
      </w:r>
      <w:r w:rsidRPr="00F67A8C">
        <w:rPr>
          <w:b/>
        </w:rPr>
        <w:t xml:space="preserve"> saving solutions and processes </w:t>
      </w:r>
      <w:r w:rsidRPr="00F67A8C">
        <w:rPr>
          <w:rFonts w:hint="eastAsia"/>
          <w:b/>
        </w:rPr>
        <w:t>for</w:t>
      </w:r>
      <w:r w:rsidRPr="00F67A8C">
        <w:rPr>
          <w:b/>
        </w:rPr>
        <w:t xml:space="preserve"> </w:t>
      </w:r>
      <w:r w:rsidRPr="00F67A8C">
        <w:rPr>
          <w:rFonts w:hint="eastAsia"/>
          <w:b/>
        </w:rPr>
        <w:t>6</w:t>
      </w:r>
      <w:r w:rsidRPr="00F67A8C">
        <w:rPr>
          <w:b/>
        </w:rPr>
        <w:t>G.</w:t>
      </w:r>
    </w:p>
    <w:p w14:paraId="1B96A6DC" w14:textId="77777777" w:rsidR="00EF515E" w:rsidRDefault="00EF515E" w:rsidP="00EF515E">
      <w:pPr>
        <w:spacing w:before="120" w:after="120"/>
        <w:jc w:val="left"/>
        <w:rPr>
          <w:b/>
        </w:rPr>
      </w:pPr>
      <w:r w:rsidRPr="00F67A8C">
        <w:rPr>
          <w:rFonts w:hint="eastAsia"/>
          <w:b/>
        </w:rPr>
        <w:t xml:space="preserve">Proposal 9: </w:t>
      </w:r>
      <w:r w:rsidRPr="001D06C2">
        <w:rPr>
          <w:b/>
        </w:rPr>
        <w:t>In order to further save energy</w:t>
      </w:r>
      <w:r>
        <w:rPr>
          <w:rFonts w:hint="eastAsia"/>
          <w:b/>
        </w:rPr>
        <w:t xml:space="preserve">, </w:t>
      </w:r>
      <w:r w:rsidRPr="00F67A8C">
        <w:rPr>
          <w:rFonts w:hint="eastAsia"/>
          <w:b/>
        </w:rPr>
        <w:t xml:space="preserve">RAN4 to consider </w:t>
      </w:r>
      <w:r w:rsidRPr="00F67A8C">
        <w:rPr>
          <w:b/>
        </w:rPr>
        <w:t>energy</w:t>
      </w:r>
      <w:r w:rsidRPr="00F67A8C">
        <w:rPr>
          <w:rFonts w:hint="eastAsia"/>
          <w:b/>
        </w:rPr>
        <w:t xml:space="preserve"> sensing based RRM </w:t>
      </w:r>
      <w:r w:rsidRPr="00F67A8C">
        <w:rPr>
          <w:b/>
        </w:rPr>
        <w:t xml:space="preserve">strategy </w:t>
      </w:r>
      <w:r w:rsidRPr="00F67A8C">
        <w:rPr>
          <w:rFonts w:hint="eastAsia"/>
          <w:b/>
        </w:rPr>
        <w:t>for</w:t>
      </w:r>
      <w:r w:rsidRPr="00F67A8C">
        <w:rPr>
          <w:b/>
        </w:rPr>
        <w:t xml:space="preserve"> </w:t>
      </w:r>
      <w:r w:rsidRPr="00F67A8C">
        <w:rPr>
          <w:rFonts w:hint="eastAsia"/>
          <w:b/>
        </w:rPr>
        <w:t>6</w:t>
      </w:r>
      <w:r w:rsidRPr="00F67A8C">
        <w:rPr>
          <w:b/>
        </w:rPr>
        <w:t>G</w:t>
      </w:r>
      <w:r w:rsidRPr="00F67A8C">
        <w:rPr>
          <w:rFonts w:hint="eastAsia"/>
          <w:b/>
        </w:rPr>
        <w:t>.</w:t>
      </w:r>
      <w:r>
        <w:rPr>
          <w:rFonts w:hint="eastAsia"/>
          <w:b/>
        </w:rPr>
        <w:t xml:space="preserve"> </w:t>
      </w:r>
    </w:p>
    <w:p w14:paraId="7D8C011D" w14:textId="77777777" w:rsidR="00EE45A3" w:rsidRPr="00F67A8C" w:rsidRDefault="00EE45A3"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67A8C">
        <w:rPr>
          <w:rFonts w:hint="eastAsia"/>
        </w:rPr>
        <w:t>Reference</w:t>
      </w:r>
    </w:p>
    <w:p w14:paraId="7F13A267" w14:textId="77777777" w:rsidR="00353AB5" w:rsidRPr="00F67A8C" w:rsidRDefault="001C1CBB" w:rsidP="00903468">
      <w:pPr>
        <w:pStyle w:val="a1"/>
        <w:ind w:left="540" w:hangingChars="270" w:hanging="540"/>
        <w:jc w:val="left"/>
        <w:rPr>
          <w:sz w:val="20"/>
          <w:lang w:val="en-US"/>
        </w:rPr>
      </w:pPr>
      <w:r w:rsidRPr="00F67A8C">
        <w:rPr>
          <w:rFonts w:hint="eastAsia"/>
          <w:sz w:val="20"/>
        </w:rPr>
        <w:t>[1</w:t>
      </w:r>
      <w:r w:rsidR="003335A8" w:rsidRPr="00F67A8C">
        <w:rPr>
          <w:rFonts w:hint="eastAsia"/>
          <w:sz w:val="20"/>
        </w:rPr>
        <w:t xml:space="preserve">]     </w:t>
      </w:r>
      <w:r w:rsidR="00353AB5" w:rsidRPr="00F67A8C">
        <w:rPr>
          <w:sz w:val="20"/>
        </w:rPr>
        <w:t>RP-251881</w:t>
      </w:r>
      <w:r w:rsidR="00353AB5" w:rsidRPr="00F67A8C">
        <w:rPr>
          <w:rFonts w:hint="eastAsia"/>
          <w:sz w:val="20"/>
        </w:rPr>
        <w:t xml:space="preserve">, </w:t>
      </w:r>
      <w:r w:rsidR="00353AB5" w:rsidRPr="00F67A8C">
        <w:rPr>
          <w:sz w:val="20"/>
        </w:rPr>
        <w:t>New SID: Study on 6G Radio</w:t>
      </w:r>
      <w:r w:rsidR="00353AB5" w:rsidRPr="00F67A8C">
        <w:rPr>
          <w:rFonts w:hint="eastAsia"/>
          <w:sz w:val="20"/>
        </w:rPr>
        <w:t xml:space="preserve">, </w:t>
      </w:r>
      <w:r w:rsidR="00353AB5" w:rsidRPr="00F67A8C">
        <w:rPr>
          <w:sz w:val="20"/>
        </w:rPr>
        <w:t>NTT DOCOMO (Moderator)</w:t>
      </w:r>
      <w:r w:rsidR="00353AB5" w:rsidRPr="00F67A8C">
        <w:rPr>
          <w:rFonts w:hint="eastAsia"/>
          <w:sz w:val="20"/>
        </w:rPr>
        <w:t>, RAN</w:t>
      </w:r>
      <w:r w:rsidR="00353AB5" w:rsidRPr="00F67A8C">
        <w:rPr>
          <w:sz w:val="20"/>
        </w:rPr>
        <w:t>#108</w:t>
      </w:r>
    </w:p>
    <w:p w14:paraId="2F4A46C6" w14:textId="77777777" w:rsidR="00903468" w:rsidRPr="00F67A8C" w:rsidRDefault="00353AB5" w:rsidP="00903468">
      <w:pPr>
        <w:pStyle w:val="a1"/>
        <w:ind w:left="540" w:hangingChars="270" w:hanging="540"/>
        <w:jc w:val="left"/>
        <w:rPr>
          <w:sz w:val="20"/>
        </w:rPr>
      </w:pPr>
      <w:r w:rsidRPr="00F67A8C">
        <w:rPr>
          <w:rFonts w:hint="eastAsia"/>
          <w:sz w:val="20"/>
        </w:rPr>
        <w:t xml:space="preserve">[2]     </w:t>
      </w:r>
      <w:r w:rsidR="00903468" w:rsidRPr="00F67A8C">
        <w:rPr>
          <w:sz w:val="20"/>
        </w:rPr>
        <w:t>3GPP TS 38.133, NR Requirements for support of radio resource management</w:t>
      </w:r>
    </w:p>
    <w:sectPr w:rsidR="00903468" w:rsidRPr="00F67A8C"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C7B1" w14:textId="77777777" w:rsidR="002B6943" w:rsidRDefault="002B6943" w:rsidP="0095591C">
      <w:pPr>
        <w:spacing w:after="60"/>
        <w:ind w:left="210"/>
      </w:pPr>
      <w:r>
        <w:separator/>
      </w:r>
    </w:p>
    <w:p w14:paraId="6C02885F" w14:textId="77777777" w:rsidR="002B6943" w:rsidRDefault="002B6943"/>
  </w:endnote>
  <w:endnote w:type="continuationSeparator" w:id="0">
    <w:p w14:paraId="20829306" w14:textId="77777777" w:rsidR="002B6943" w:rsidRDefault="002B6943" w:rsidP="0095591C">
      <w:pPr>
        <w:spacing w:after="60"/>
        <w:ind w:left="210"/>
      </w:pPr>
      <w:r>
        <w:continuationSeparator/>
      </w:r>
    </w:p>
    <w:p w14:paraId="4C4F14F6" w14:textId="77777777" w:rsidR="002B6943" w:rsidRDefault="002B6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KaiTi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E91B" w14:textId="77777777" w:rsidR="00F153B0" w:rsidRDefault="00F153B0"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F9315B">
      <w:t>1</w:t>
    </w:r>
    <w:r>
      <w:fldChar w:fldCharType="end"/>
    </w:r>
  </w:p>
  <w:p w14:paraId="140F6C01" w14:textId="77777777" w:rsidR="00F153B0" w:rsidRDefault="00F153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AA166" w14:textId="77777777" w:rsidR="002B6943" w:rsidRDefault="002B6943" w:rsidP="0095591C">
      <w:pPr>
        <w:spacing w:after="60"/>
        <w:ind w:left="210"/>
      </w:pPr>
      <w:r>
        <w:separator/>
      </w:r>
    </w:p>
    <w:p w14:paraId="349EA8F6" w14:textId="77777777" w:rsidR="002B6943" w:rsidRDefault="002B6943"/>
  </w:footnote>
  <w:footnote w:type="continuationSeparator" w:id="0">
    <w:p w14:paraId="268F3572" w14:textId="77777777" w:rsidR="002B6943" w:rsidRDefault="002B6943" w:rsidP="0095591C">
      <w:pPr>
        <w:spacing w:after="60"/>
        <w:ind w:left="210"/>
      </w:pPr>
      <w:r>
        <w:continuationSeparator/>
      </w:r>
    </w:p>
    <w:p w14:paraId="5F022B9B" w14:textId="77777777" w:rsidR="002B6943" w:rsidRDefault="002B6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C363" w14:textId="77777777" w:rsidR="00F153B0" w:rsidRDefault="00F153B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70FAFA3" w14:textId="77777777" w:rsidR="00F153B0" w:rsidRDefault="00F153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A1679"/>
    <w:multiLevelType w:val="hybridMultilevel"/>
    <w:tmpl w:val="99387B16"/>
    <w:lvl w:ilvl="0" w:tplc="917479C8">
      <w:start w:val="1"/>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0"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1" w15:restartNumberingAfterBreak="0">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9915067">
    <w:abstractNumId w:val="24"/>
  </w:num>
  <w:num w:numId="2" w16cid:durableId="3940486">
    <w:abstractNumId w:val="7"/>
  </w:num>
  <w:num w:numId="3" w16cid:durableId="1397896557">
    <w:abstractNumId w:val="2"/>
  </w:num>
  <w:num w:numId="4" w16cid:durableId="504172761">
    <w:abstractNumId w:val="21"/>
  </w:num>
  <w:num w:numId="5" w16cid:durableId="1950232662">
    <w:abstractNumId w:val="9"/>
  </w:num>
  <w:num w:numId="6" w16cid:durableId="1604146128">
    <w:abstractNumId w:val="31"/>
  </w:num>
  <w:num w:numId="7" w16cid:durableId="87432451">
    <w:abstractNumId w:val="4"/>
  </w:num>
  <w:num w:numId="8" w16cid:durableId="1189680058">
    <w:abstractNumId w:val="22"/>
  </w:num>
  <w:num w:numId="9" w16cid:durableId="1709377227">
    <w:abstractNumId w:val="13"/>
  </w:num>
  <w:num w:numId="10" w16cid:durableId="717629270">
    <w:abstractNumId w:val="29"/>
  </w:num>
  <w:num w:numId="11" w16cid:durableId="533621349">
    <w:abstractNumId w:val="32"/>
  </w:num>
  <w:num w:numId="12" w16cid:durableId="1332753277">
    <w:abstractNumId w:val="33"/>
  </w:num>
  <w:num w:numId="13" w16cid:durableId="185215526">
    <w:abstractNumId w:val="15"/>
  </w:num>
  <w:num w:numId="14" w16cid:durableId="1487891556">
    <w:abstractNumId w:val="18"/>
  </w:num>
  <w:num w:numId="15" w16cid:durableId="990793082">
    <w:abstractNumId w:val="12"/>
  </w:num>
  <w:num w:numId="16" w16cid:durableId="1432160675">
    <w:abstractNumId w:val="28"/>
  </w:num>
  <w:num w:numId="17" w16cid:durableId="535580162">
    <w:abstractNumId w:val="0"/>
  </w:num>
  <w:num w:numId="18" w16cid:durableId="1662855002">
    <w:abstractNumId w:val="3"/>
  </w:num>
  <w:num w:numId="19" w16cid:durableId="111243175">
    <w:abstractNumId w:val="23"/>
  </w:num>
  <w:num w:numId="20" w16cid:durableId="1667131064">
    <w:abstractNumId w:val="17"/>
  </w:num>
  <w:num w:numId="21" w16cid:durableId="1110783171">
    <w:abstractNumId w:val="1"/>
  </w:num>
  <w:num w:numId="22" w16cid:durableId="899095219">
    <w:abstractNumId w:val="20"/>
  </w:num>
  <w:num w:numId="23" w16cid:durableId="65929269">
    <w:abstractNumId w:val="8"/>
  </w:num>
  <w:num w:numId="24" w16cid:durableId="1834569266">
    <w:abstractNumId w:val="30"/>
  </w:num>
  <w:num w:numId="25" w16cid:durableId="418870142">
    <w:abstractNumId w:val="10"/>
  </w:num>
  <w:num w:numId="26" w16cid:durableId="854076934">
    <w:abstractNumId w:val="14"/>
  </w:num>
  <w:num w:numId="27" w16cid:durableId="974484111">
    <w:abstractNumId w:val="19"/>
  </w:num>
  <w:num w:numId="28" w16cid:durableId="1681659398">
    <w:abstractNumId w:val="16"/>
  </w:num>
  <w:num w:numId="29" w16cid:durableId="2015959793">
    <w:abstractNumId w:val="26"/>
  </w:num>
  <w:num w:numId="30" w16cid:durableId="1015377426">
    <w:abstractNumId w:val="5"/>
  </w:num>
  <w:num w:numId="31" w16cid:durableId="239415311">
    <w:abstractNumId w:val="25"/>
  </w:num>
  <w:num w:numId="32" w16cid:durableId="1198198801">
    <w:abstractNumId w:val="11"/>
  </w:num>
  <w:num w:numId="33" w16cid:durableId="1357778597">
    <w:abstractNumId w:val="6"/>
  </w:num>
  <w:num w:numId="34" w16cid:durableId="1550803705">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94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04"/>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05B0"/>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068"/>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2FA"/>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C6B"/>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71C"/>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295344D"/>
  <w15:docId w15:val="{6D7179D8-6277-4B30-AD80-53AC52E0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qFormat/>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qFormat/>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8">
    <w:name w:val="本文正文"/>
    <w:basedOn w:val="Normal"/>
    <w:rsid w:val="002E1A3C"/>
    <w:pPr>
      <w:widowControl w:val="0"/>
      <w:overflowPunct/>
      <w:autoSpaceDE/>
      <w:autoSpaceDN/>
      <w:adjustRightInd/>
      <w:spacing w:before="60" w:after="60"/>
      <w:ind w:firstLineChars="200" w:firstLine="200"/>
      <w:textAlignment w:val="auto"/>
    </w:pPr>
    <w:rPr>
      <w:rFonts w:ascii="Bell MT" w:eastAsia="KaiTi_GB2312" w:hAnsi="Bell MT" w:cs="SimSun"/>
      <w:kern w:val="2"/>
      <w:szCs w:val="20"/>
      <w:lang w:val="en-US"/>
    </w:rPr>
  </w:style>
  <w:style w:type="paragraph" w:customStyle="1" w:styleId="issue">
    <w:name w:val="issue"/>
    <w:basedOn w:val="Heading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43049-7411-4D6F-BA83-AC2F0466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9045</TotalTime>
  <Pages>4</Pages>
  <Words>1999</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AC</cp:lastModifiedBy>
  <cp:revision>290</cp:revision>
  <cp:lastPrinted>2007-04-24T00:59:00Z</cp:lastPrinted>
  <dcterms:created xsi:type="dcterms:W3CDTF">2024-06-20T10:43:00Z</dcterms:created>
  <dcterms:modified xsi:type="dcterms:W3CDTF">2025-09-29T15:19:00Z</dcterms:modified>
</cp:coreProperties>
</file>